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40EB" w14:textId="77777777" w:rsidR="005A59B7" w:rsidRDefault="005A59B7" w:rsidP="005A59B7">
      <w:pPr>
        <w:spacing w:line="320" w:lineRule="exact"/>
        <w:jc w:val="center"/>
        <w:outlineLvl w:val="0"/>
        <w:rPr>
          <w:rFonts w:ascii="FS Emeric Light" w:eastAsiaTheme="minorHAnsi" w:hAnsi="FS Emeric Light" w:cstheme="minorBidi"/>
          <w:color w:val="004571"/>
          <w:lang w:bidi="ar-SA"/>
        </w:rPr>
      </w:pPr>
      <w:r>
        <w:rPr>
          <w:rFonts w:ascii="FS Emeric SemiBold" w:hAnsi="FS Emeric SemiBold"/>
          <w:b/>
          <w:bCs/>
          <w:color w:val="004571"/>
          <w:sz w:val="28"/>
          <w:szCs w:val="28"/>
        </w:rPr>
        <w:t xml:space="preserve">Naturgy reafirma su compromiso con la sociedad en su nueva campaña ‘La Comunidad’ con productos diferenciados y adaptados a cada tipo de cliente </w:t>
      </w:r>
    </w:p>
    <w:p w14:paraId="011E7FF8" w14:textId="77777777" w:rsidR="005A59B7" w:rsidRDefault="005A59B7" w:rsidP="005A59B7">
      <w:pPr>
        <w:spacing w:after="160" w:line="254" w:lineRule="auto"/>
        <w:rPr>
          <w:rFonts w:ascii="FS Emeric" w:eastAsiaTheme="minorEastAsia" w:hAnsi="FS Emeric"/>
          <w:noProof/>
          <w:color w:val="004571"/>
          <w:sz w:val="24"/>
        </w:rPr>
      </w:pPr>
    </w:p>
    <w:p w14:paraId="2CF18BCE" w14:textId="4F0E559F" w:rsidR="00C57D25" w:rsidRDefault="00DD0C6B" w:rsidP="00C57D25">
      <w:pPr>
        <w:pStyle w:val="Prrafodelista"/>
        <w:numPr>
          <w:ilvl w:val="0"/>
          <w:numId w:val="1"/>
        </w:numPr>
        <w:spacing w:line="320" w:lineRule="exact"/>
        <w:outlineLvl w:val="0"/>
        <w:rPr>
          <w:rFonts w:ascii="FS Emeric Light" w:hAnsi="FS Emeric Light"/>
          <w:color w:val="004571"/>
          <w:sz w:val="24"/>
          <w:szCs w:val="24"/>
        </w:rPr>
      </w:pPr>
      <w:r>
        <w:rPr>
          <w:rFonts w:ascii="FS Emeric Light" w:hAnsi="FS Emeric Light"/>
          <w:color w:val="004571"/>
          <w:sz w:val="24"/>
          <w:szCs w:val="24"/>
        </w:rPr>
        <w:t xml:space="preserve">La compañía </w:t>
      </w:r>
      <w:r w:rsidR="004F7E38">
        <w:rPr>
          <w:rFonts w:ascii="FS Emeric Light" w:hAnsi="FS Emeric Light"/>
          <w:color w:val="004571"/>
          <w:sz w:val="24"/>
          <w:szCs w:val="24"/>
        </w:rPr>
        <w:t xml:space="preserve">lidera la </w:t>
      </w:r>
      <w:r w:rsidR="008B184F">
        <w:rPr>
          <w:rFonts w:ascii="FS Emeric Light" w:hAnsi="FS Emeric Light"/>
          <w:color w:val="004571"/>
          <w:sz w:val="24"/>
          <w:szCs w:val="24"/>
        </w:rPr>
        <w:t>apuesta por la sostenibilidad</w:t>
      </w:r>
      <w:r w:rsidR="00252A93">
        <w:rPr>
          <w:rFonts w:ascii="FS Emeric Light" w:hAnsi="FS Emeric Light"/>
          <w:color w:val="004571"/>
          <w:sz w:val="24"/>
          <w:szCs w:val="24"/>
        </w:rPr>
        <w:t xml:space="preserve"> </w:t>
      </w:r>
      <w:r w:rsidR="008B184F">
        <w:rPr>
          <w:rFonts w:ascii="FS Emeric Light" w:hAnsi="FS Emeric Light"/>
          <w:color w:val="004571"/>
          <w:sz w:val="24"/>
          <w:szCs w:val="24"/>
        </w:rPr>
        <w:t>sin perder de vista las necesidades de los clientes, que requieren un papel más activo como consumidores.</w:t>
      </w:r>
      <w:r w:rsidR="0088575F">
        <w:rPr>
          <w:rFonts w:ascii="FS Emeric Light" w:hAnsi="FS Emeric Light"/>
          <w:color w:val="004571"/>
          <w:sz w:val="24"/>
          <w:szCs w:val="24"/>
        </w:rPr>
        <w:t xml:space="preserve"> </w:t>
      </w:r>
    </w:p>
    <w:p w14:paraId="54184279" w14:textId="77777777" w:rsidR="00C57D25" w:rsidRPr="00C57D25" w:rsidRDefault="00C57D25" w:rsidP="00C57D25">
      <w:pPr>
        <w:pStyle w:val="Prrafodelista"/>
        <w:spacing w:line="320" w:lineRule="exact"/>
        <w:ind w:left="360"/>
        <w:outlineLvl w:val="0"/>
        <w:rPr>
          <w:rFonts w:ascii="FS Emeric Light" w:hAnsi="FS Emeric Light"/>
          <w:color w:val="004571"/>
          <w:sz w:val="24"/>
          <w:szCs w:val="24"/>
        </w:rPr>
      </w:pPr>
    </w:p>
    <w:p w14:paraId="457A8BB8" w14:textId="53EFB9D3" w:rsidR="00790726" w:rsidRPr="00EA78CA" w:rsidRDefault="00EA78CA" w:rsidP="00764BDF">
      <w:pPr>
        <w:pStyle w:val="Prrafodelista"/>
        <w:numPr>
          <w:ilvl w:val="0"/>
          <w:numId w:val="1"/>
        </w:numPr>
        <w:spacing w:line="320" w:lineRule="exact"/>
        <w:outlineLvl w:val="0"/>
        <w:rPr>
          <w:rFonts w:ascii="FS Emeric Light" w:hAnsi="FS Emeric Light"/>
          <w:color w:val="004571"/>
          <w:sz w:val="20"/>
          <w:szCs w:val="20"/>
        </w:rPr>
      </w:pPr>
      <w:r>
        <w:rPr>
          <w:rFonts w:ascii="FS Emeric Light" w:hAnsi="FS Emeric Light"/>
          <w:color w:val="004571"/>
          <w:sz w:val="24"/>
          <w:szCs w:val="24"/>
        </w:rPr>
        <w:t xml:space="preserve">Naturgy hará un despliegue en diferentes medios y canales para dar visibilidad a esta nueva iniciativa. </w:t>
      </w:r>
    </w:p>
    <w:p w14:paraId="7C971B72" w14:textId="77777777" w:rsidR="00EA78CA" w:rsidRPr="00EA78CA" w:rsidRDefault="00EA78CA" w:rsidP="00EA78CA">
      <w:pPr>
        <w:pStyle w:val="Prrafodelista"/>
        <w:rPr>
          <w:rFonts w:ascii="FS Emeric Light" w:hAnsi="FS Emeric Light"/>
          <w:color w:val="004571"/>
          <w:sz w:val="20"/>
          <w:szCs w:val="20"/>
        </w:rPr>
      </w:pPr>
    </w:p>
    <w:p w14:paraId="2EB8A4CD" w14:textId="77777777" w:rsidR="00EA78CA" w:rsidRPr="00EA78CA" w:rsidRDefault="00EA78CA" w:rsidP="00EA78CA">
      <w:pPr>
        <w:pStyle w:val="Prrafodelista"/>
        <w:spacing w:line="320" w:lineRule="exact"/>
        <w:ind w:left="360"/>
        <w:outlineLvl w:val="0"/>
        <w:rPr>
          <w:rFonts w:ascii="FS Emeric Light" w:hAnsi="FS Emeric Light"/>
          <w:color w:val="004571"/>
          <w:sz w:val="20"/>
          <w:szCs w:val="20"/>
        </w:rPr>
      </w:pPr>
    </w:p>
    <w:p w14:paraId="773EC294" w14:textId="73F79FE8" w:rsidR="00FF16A4" w:rsidRPr="00AB1E37" w:rsidRDefault="004C6C1A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  <w:r w:rsidRPr="00AB1E37">
        <w:rPr>
          <w:rFonts w:ascii="FS Emeric Light" w:hAnsi="FS Emeric Light"/>
          <w:color w:val="004571"/>
        </w:rPr>
        <w:t>Naturgy</w:t>
      </w:r>
      <w:r w:rsidR="00AF72A2" w:rsidRPr="00AB1E37">
        <w:rPr>
          <w:rFonts w:ascii="FS Emeric Light" w:hAnsi="FS Emeric Light"/>
          <w:color w:val="004571"/>
        </w:rPr>
        <w:t xml:space="preserve"> lanza </w:t>
      </w:r>
      <w:r w:rsidR="003D7229" w:rsidRPr="00AB1E37">
        <w:rPr>
          <w:rFonts w:ascii="FS Emeric Light" w:hAnsi="FS Emeric Light"/>
          <w:color w:val="004571"/>
        </w:rPr>
        <w:t>una nueva campaña</w:t>
      </w:r>
      <w:r w:rsidR="00252A93">
        <w:rPr>
          <w:rFonts w:ascii="FS Emeric Light" w:hAnsi="FS Emeric Light"/>
          <w:color w:val="004571"/>
        </w:rPr>
        <w:t>,</w:t>
      </w:r>
      <w:r w:rsidR="003D7229" w:rsidRPr="00AB1E37">
        <w:rPr>
          <w:rFonts w:ascii="FS Emeric Light" w:hAnsi="FS Emeric Light"/>
          <w:color w:val="004571"/>
        </w:rPr>
        <w:t xml:space="preserve"> denominada ‘La Comunidad’, </w:t>
      </w:r>
      <w:r w:rsidR="005D4617" w:rsidRPr="00AB1E37">
        <w:rPr>
          <w:rFonts w:ascii="FS Emeric Light" w:hAnsi="FS Emeric Light"/>
          <w:color w:val="004571"/>
        </w:rPr>
        <w:t xml:space="preserve">como muestra de su compromiso con la sociedad </w:t>
      </w:r>
      <w:r w:rsidR="00D6447B" w:rsidRPr="00AB1E37">
        <w:rPr>
          <w:rFonts w:ascii="FS Emeric Light" w:hAnsi="FS Emeric Light"/>
          <w:color w:val="004571"/>
        </w:rPr>
        <w:t xml:space="preserve">y </w:t>
      </w:r>
      <w:r w:rsidR="005D4617" w:rsidRPr="00AB1E37">
        <w:rPr>
          <w:rFonts w:ascii="FS Emeric Light" w:hAnsi="FS Emeric Light"/>
          <w:color w:val="004571"/>
        </w:rPr>
        <w:t xml:space="preserve">donde </w:t>
      </w:r>
      <w:r w:rsidR="00D6447B" w:rsidRPr="00AB1E37">
        <w:rPr>
          <w:rFonts w:ascii="FS Emeric Light" w:hAnsi="FS Emeric Light"/>
          <w:color w:val="004571"/>
        </w:rPr>
        <w:t>se anticipa a sus necesidades con nuevos productos y servicios competitivos</w:t>
      </w:r>
      <w:r w:rsidR="004D7623" w:rsidRPr="00AB1E37">
        <w:rPr>
          <w:rFonts w:ascii="FS Emeric Light" w:hAnsi="FS Emeric Light"/>
          <w:color w:val="004571"/>
        </w:rPr>
        <w:t xml:space="preserve"> ante la difícil situación económica derivada de la pandemia del Covid-19</w:t>
      </w:r>
      <w:r w:rsidR="003D7229" w:rsidRPr="00AB1E37">
        <w:rPr>
          <w:rFonts w:ascii="FS Emeric Light" w:hAnsi="FS Emeric Light"/>
          <w:color w:val="004571"/>
        </w:rPr>
        <w:t>.</w:t>
      </w:r>
      <w:r w:rsidR="000731A0" w:rsidRPr="00AB1E37">
        <w:rPr>
          <w:rFonts w:ascii="FS Emeric Light" w:hAnsi="FS Emeric Light"/>
          <w:color w:val="004571"/>
        </w:rPr>
        <w:t xml:space="preserve"> Con un enfoque medioambiental</w:t>
      </w:r>
      <w:r w:rsidR="000A0F6E" w:rsidRPr="00AB1E37">
        <w:rPr>
          <w:rFonts w:ascii="FS Emeric Light" w:hAnsi="FS Emeric Light"/>
          <w:color w:val="004571"/>
        </w:rPr>
        <w:t>, digital y a la vanguardia en nuevos productos, la compañía ofrece</w:t>
      </w:r>
      <w:r w:rsidR="00A954A9" w:rsidRPr="00AB1E37">
        <w:rPr>
          <w:rFonts w:ascii="FS Emeric Light" w:hAnsi="FS Emeric Light"/>
          <w:color w:val="004571"/>
        </w:rPr>
        <w:t xml:space="preserve"> soluciones adaptadas para cada tipo de client</w:t>
      </w:r>
      <w:r w:rsidR="00C251C3" w:rsidRPr="00AB1E37">
        <w:rPr>
          <w:rFonts w:ascii="FS Emeric Light" w:hAnsi="FS Emeric Light"/>
          <w:color w:val="004571"/>
        </w:rPr>
        <w:t xml:space="preserve">e. </w:t>
      </w:r>
    </w:p>
    <w:p w14:paraId="625E0E44" w14:textId="4D5626C3" w:rsidR="003D17BB" w:rsidRPr="00AB1E37" w:rsidRDefault="003D17BB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</w:p>
    <w:p w14:paraId="7D19DB6E" w14:textId="3B061938" w:rsidR="003D17BB" w:rsidRPr="00AB1E37" w:rsidRDefault="003D17BB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  <w:r w:rsidRPr="00AB1E37">
        <w:rPr>
          <w:rFonts w:ascii="FS Emeric Light" w:hAnsi="FS Emeric Light"/>
          <w:color w:val="004571"/>
        </w:rPr>
        <w:t xml:space="preserve">La conceptualización de esta campaña se basa en un edificio </w:t>
      </w:r>
      <w:r w:rsidR="00924314">
        <w:rPr>
          <w:rFonts w:ascii="FS Emeric Light" w:hAnsi="FS Emeric Light"/>
          <w:color w:val="004571"/>
        </w:rPr>
        <w:t>de una</w:t>
      </w:r>
      <w:r w:rsidRPr="00AB1E37">
        <w:rPr>
          <w:rFonts w:ascii="FS Emeric Light" w:hAnsi="FS Emeric Light"/>
          <w:color w:val="004571"/>
        </w:rPr>
        <w:t xml:space="preserve"> comunidad de vecinos, donde</w:t>
      </w:r>
      <w:r w:rsidR="00A22577" w:rsidRPr="00AB1E37">
        <w:rPr>
          <w:rFonts w:ascii="FS Emeric Light" w:hAnsi="FS Emeric Light"/>
          <w:color w:val="004571"/>
        </w:rPr>
        <w:t xml:space="preserve"> la compañía muestra una doble vertiente para aunar la respuesta ante los nuevos retos del sector</w:t>
      </w:r>
      <w:r w:rsidR="009F77AE" w:rsidRPr="00AB1E37">
        <w:rPr>
          <w:rFonts w:ascii="FS Emeric Light" w:hAnsi="FS Emeric Light"/>
          <w:color w:val="004571"/>
        </w:rPr>
        <w:t>,</w:t>
      </w:r>
      <w:r w:rsidR="00A22577" w:rsidRPr="00AB1E37">
        <w:rPr>
          <w:rFonts w:ascii="FS Emeric Light" w:hAnsi="FS Emeric Light"/>
          <w:color w:val="004571"/>
        </w:rPr>
        <w:t xml:space="preserve"> donde es necesario liderar</w:t>
      </w:r>
      <w:r w:rsidR="00BD78E6" w:rsidRPr="00AB1E37">
        <w:rPr>
          <w:rFonts w:ascii="FS Emeric Light" w:hAnsi="FS Emeric Light"/>
          <w:color w:val="004571"/>
        </w:rPr>
        <w:t xml:space="preserve"> una apuesta</w:t>
      </w:r>
      <w:r w:rsidR="009F77AE" w:rsidRPr="00AB1E37">
        <w:rPr>
          <w:rFonts w:ascii="FS Emeric Light" w:hAnsi="FS Emeric Light"/>
          <w:color w:val="004571"/>
        </w:rPr>
        <w:t xml:space="preserve"> sostenible pero donde no se pierden de vista las necesidades de los clientes. </w:t>
      </w:r>
    </w:p>
    <w:p w14:paraId="5FF18BD3" w14:textId="77777777" w:rsidR="00FF16A4" w:rsidRPr="00AB1E37" w:rsidRDefault="00FF16A4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</w:p>
    <w:p w14:paraId="2CBA09CC" w14:textId="2E5B8C09" w:rsidR="006166E7" w:rsidRPr="00AB1E37" w:rsidRDefault="00DE6F6A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  <w:r w:rsidRPr="00AB1E37">
        <w:rPr>
          <w:rFonts w:ascii="FS Emeric Light" w:hAnsi="FS Emeric Light"/>
          <w:color w:val="004571"/>
        </w:rPr>
        <w:t>Por ello, Naturgy pone el foco en atender las nuevas necesidades de un consumidor más informado</w:t>
      </w:r>
      <w:r w:rsidR="008706FF" w:rsidRPr="00AB1E37">
        <w:rPr>
          <w:rFonts w:ascii="FS Emeric Light" w:hAnsi="FS Emeric Light"/>
          <w:color w:val="004571"/>
        </w:rPr>
        <w:t xml:space="preserve"> y concienciado medioambientalmente, </w:t>
      </w:r>
      <w:r w:rsidRPr="00AB1E37">
        <w:rPr>
          <w:rFonts w:ascii="FS Emeric Light" w:hAnsi="FS Emeric Light"/>
          <w:color w:val="004571"/>
        </w:rPr>
        <w:t xml:space="preserve">que requiere un papel más activo en su consumo energético, donde incluso se le facilite ser un </w:t>
      </w:r>
      <w:r w:rsidRPr="005D4932">
        <w:rPr>
          <w:rFonts w:ascii="FS Emeric Light" w:hAnsi="FS Emeric Light"/>
          <w:i/>
          <w:color w:val="004571"/>
        </w:rPr>
        <w:t>prosumidor</w:t>
      </w:r>
      <w:r w:rsidRPr="00AB1E37">
        <w:rPr>
          <w:rFonts w:ascii="FS Emeric Light" w:hAnsi="FS Emeric Light"/>
          <w:color w:val="004571"/>
        </w:rPr>
        <w:t xml:space="preserve"> y pued</w:t>
      </w:r>
      <w:r w:rsidR="00413D6B" w:rsidRPr="00AB1E37">
        <w:rPr>
          <w:rFonts w:ascii="FS Emeric Light" w:hAnsi="FS Emeric Light"/>
          <w:color w:val="004571"/>
        </w:rPr>
        <w:t>a</w:t>
      </w:r>
      <w:r w:rsidRPr="00AB1E37">
        <w:rPr>
          <w:rFonts w:ascii="FS Emeric Light" w:hAnsi="FS Emeric Light"/>
          <w:color w:val="004571"/>
        </w:rPr>
        <w:t xml:space="preserve"> generar y consumir su propia energía, así como vender el excedente a la red a cambio de una compensación. </w:t>
      </w:r>
    </w:p>
    <w:p w14:paraId="7C351699" w14:textId="1BB0D575" w:rsidR="008706FF" w:rsidRPr="00AB1E37" w:rsidRDefault="008706FF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</w:p>
    <w:p w14:paraId="0220B7D4" w14:textId="5651F7AE" w:rsidR="00FF16A4" w:rsidRPr="00AB1E37" w:rsidRDefault="00867C3A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  <w:r w:rsidRPr="00AB1E37">
        <w:rPr>
          <w:rFonts w:ascii="FS Emeric Light" w:hAnsi="FS Emeric Light"/>
          <w:color w:val="004571"/>
        </w:rPr>
        <w:t>Productos como la Tarifa Zen de origen renovable</w:t>
      </w:r>
      <w:r w:rsidR="00596BA8" w:rsidRPr="00AB1E37">
        <w:rPr>
          <w:rFonts w:ascii="FS Emeric Light" w:hAnsi="FS Emeric Light"/>
          <w:color w:val="004571"/>
        </w:rPr>
        <w:t xml:space="preserve">, </w:t>
      </w:r>
      <w:r w:rsidR="000953B4">
        <w:rPr>
          <w:rFonts w:ascii="FS Emeric Light" w:hAnsi="FS Emeric Light"/>
          <w:color w:val="004571"/>
        </w:rPr>
        <w:t xml:space="preserve">solar, </w:t>
      </w:r>
      <w:r w:rsidR="009F0B74" w:rsidRPr="00AB1E37">
        <w:rPr>
          <w:rFonts w:ascii="FS Emeric Light" w:hAnsi="FS Emeric Light"/>
          <w:color w:val="004571"/>
        </w:rPr>
        <w:t xml:space="preserve">las facilidades de pago, </w:t>
      </w:r>
      <w:r w:rsidR="00B85E5C" w:rsidRPr="00AB1E37">
        <w:rPr>
          <w:rFonts w:ascii="FS Emeric Light" w:hAnsi="FS Emeric Light"/>
          <w:color w:val="004571"/>
        </w:rPr>
        <w:t xml:space="preserve">los puntos de recarga eléctrica, </w:t>
      </w:r>
      <w:r w:rsidR="00596BA8" w:rsidRPr="00AB1E37">
        <w:rPr>
          <w:rFonts w:ascii="FS Emeric Light" w:hAnsi="FS Emeric Light"/>
          <w:color w:val="004571"/>
        </w:rPr>
        <w:t>el servicio de mantenimiento</w:t>
      </w:r>
      <w:r w:rsidR="00560256" w:rsidRPr="00AB1E37">
        <w:rPr>
          <w:rFonts w:ascii="FS Emeric Light" w:hAnsi="FS Emeric Light"/>
          <w:color w:val="004571"/>
        </w:rPr>
        <w:t xml:space="preserve">, la atención de urgencias </w:t>
      </w:r>
      <w:r w:rsidR="00596BA8" w:rsidRPr="00AB1E37">
        <w:rPr>
          <w:rFonts w:ascii="FS Emeric Light" w:hAnsi="FS Emeric Light"/>
          <w:color w:val="004571"/>
        </w:rPr>
        <w:t>o las iniciativas sociales para ayudar a miles de familias vulnerables y asesorándol</w:t>
      </w:r>
      <w:r w:rsidR="00740B0A" w:rsidRPr="00AB1E37">
        <w:rPr>
          <w:rFonts w:ascii="FS Emeric Light" w:hAnsi="FS Emeric Light"/>
          <w:color w:val="004571"/>
        </w:rPr>
        <w:t xml:space="preserve">as en eficiencia energética son algunos de los elementos diferenciales que han permitido a la compañía evolucionar y reinventarse en los últimos años. </w:t>
      </w:r>
    </w:p>
    <w:p w14:paraId="572BD2A5" w14:textId="473CD83C" w:rsidR="002E0713" w:rsidRPr="00AB1E37" w:rsidRDefault="002E0713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</w:p>
    <w:p w14:paraId="04405CE7" w14:textId="594E0772" w:rsidR="002E0713" w:rsidRPr="00AB1E37" w:rsidRDefault="00413D6B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  <w:r w:rsidRPr="00AB1E37">
        <w:rPr>
          <w:rFonts w:ascii="FS Emeric Light" w:hAnsi="FS Emeric Light"/>
          <w:color w:val="004571"/>
        </w:rPr>
        <w:t xml:space="preserve">A través este spot, </w:t>
      </w:r>
      <w:r w:rsidR="002E0713" w:rsidRPr="00AB1E37">
        <w:rPr>
          <w:rFonts w:ascii="FS Emeric Light" w:hAnsi="FS Emeric Light"/>
          <w:color w:val="004571"/>
        </w:rPr>
        <w:t>Naturgy ofrece a sus clientes</w:t>
      </w:r>
      <w:r w:rsidR="00370AEF">
        <w:rPr>
          <w:rFonts w:ascii="FS Emeric Light" w:hAnsi="FS Emeric Light"/>
          <w:color w:val="004571"/>
        </w:rPr>
        <w:t>,</w:t>
      </w:r>
      <w:r w:rsidR="002E0713" w:rsidRPr="00AB1E37">
        <w:rPr>
          <w:rFonts w:ascii="FS Emeric Light" w:hAnsi="FS Emeric Light"/>
          <w:color w:val="004571"/>
        </w:rPr>
        <w:t xml:space="preserve"> </w:t>
      </w:r>
      <w:r w:rsidR="00D47242" w:rsidRPr="00AB1E37">
        <w:rPr>
          <w:rFonts w:ascii="FS Emeric Light" w:hAnsi="FS Emeric Light"/>
          <w:color w:val="004571"/>
        </w:rPr>
        <w:t>y a todos aquellos potenciales</w:t>
      </w:r>
      <w:r w:rsidR="00370AEF">
        <w:rPr>
          <w:rFonts w:ascii="FS Emeric Light" w:hAnsi="FS Emeric Light"/>
          <w:color w:val="004571"/>
        </w:rPr>
        <w:t>,</w:t>
      </w:r>
      <w:r w:rsidR="00D47242" w:rsidRPr="00AB1E37">
        <w:rPr>
          <w:rFonts w:ascii="FS Emeric Light" w:hAnsi="FS Emeric Light"/>
          <w:color w:val="004571"/>
        </w:rPr>
        <w:t xml:space="preserve"> </w:t>
      </w:r>
      <w:r w:rsidR="002E0713" w:rsidRPr="00AB1E37">
        <w:rPr>
          <w:rFonts w:ascii="FS Emeric Light" w:hAnsi="FS Emeric Light"/>
          <w:color w:val="004571"/>
        </w:rPr>
        <w:t>ser protagonistas de esta evolución</w:t>
      </w:r>
      <w:r w:rsidR="008B184F" w:rsidRPr="00AB1E37">
        <w:rPr>
          <w:rFonts w:ascii="FS Emeric Light" w:hAnsi="FS Emeric Light"/>
          <w:color w:val="004571"/>
        </w:rPr>
        <w:t xml:space="preserve">, </w:t>
      </w:r>
      <w:r w:rsidR="00D47242" w:rsidRPr="00AB1E37">
        <w:rPr>
          <w:rFonts w:ascii="FS Emeric Light" w:hAnsi="FS Emeric Light"/>
          <w:color w:val="004571"/>
        </w:rPr>
        <w:t>la posibilidad de cambiar el entorno y de poner su granito de arena en la transición energ</w:t>
      </w:r>
      <w:r w:rsidR="004120EF" w:rsidRPr="00AB1E37">
        <w:rPr>
          <w:rFonts w:ascii="FS Emeric Light" w:hAnsi="FS Emeric Light"/>
          <w:color w:val="004571"/>
        </w:rPr>
        <w:t xml:space="preserve">ética para avanzar hacia la descarbonización y proteger el planeta. </w:t>
      </w:r>
    </w:p>
    <w:p w14:paraId="72421095" w14:textId="6B8328D3" w:rsidR="0069245A" w:rsidRPr="00AB1E37" w:rsidRDefault="0069245A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</w:p>
    <w:p w14:paraId="2E8D8600" w14:textId="77777777" w:rsidR="0069245A" w:rsidRPr="00AB1E37" w:rsidRDefault="0069245A" w:rsidP="000953B4">
      <w:pPr>
        <w:spacing w:line="240" w:lineRule="exact"/>
        <w:ind w:right="142"/>
        <w:jc w:val="both"/>
        <w:outlineLvl w:val="0"/>
        <w:rPr>
          <w:rFonts w:eastAsia="Times New Roman"/>
          <w:color w:val="004571"/>
          <w:shd w:val="clear" w:color="auto" w:fill="FFFFFF"/>
          <w:lang w:bidi="ar-SA"/>
        </w:rPr>
      </w:pPr>
      <w:r w:rsidRPr="00AB1E37">
        <w:rPr>
          <w:rFonts w:ascii="FS Emeric Light" w:hAnsi="FS Emeric Light"/>
          <w:color w:val="004571"/>
        </w:rPr>
        <w:t xml:space="preserve">La compañía hará un despliegue en diferentes medios y canales para dar visibilidad a esta nueva campaña. Naturgy ha vuelto a recurrir a un mundo ilustrativo animado desarrollado por Contrapunto BBDO, como agencia creativa, y con Arena Media, como agencia de medios. </w:t>
      </w:r>
      <w:r w:rsidRPr="00760158">
        <w:rPr>
          <w:rFonts w:ascii="FS Emeric Light" w:hAnsi="FS Emeric Light"/>
          <w:color w:val="004571"/>
        </w:rPr>
        <w:t>Bungalow se ha hecho cargo de la animación, con ilustraciones de Ignasi Font.</w:t>
      </w:r>
    </w:p>
    <w:p w14:paraId="065A6F31" w14:textId="77777777" w:rsidR="0069245A" w:rsidRPr="00AB1E37" w:rsidRDefault="0069245A" w:rsidP="000953B4">
      <w:pPr>
        <w:spacing w:line="240" w:lineRule="exact"/>
        <w:ind w:right="142"/>
        <w:jc w:val="both"/>
        <w:outlineLvl w:val="0"/>
        <w:rPr>
          <w:rFonts w:eastAsia="Times New Roman"/>
          <w:color w:val="004571"/>
          <w:shd w:val="clear" w:color="auto" w:fill="FFFFFF"/>
          <w:lang w:bidi="ar-SA"/>
        </w:rPr>
      </w:pPr>
    </w:p>
    <w:p w14:paraId="56685F53" w14:textId="0CBFB210" w:rsidR="0069245A" w:rsidRPr="004804DB" w:rsidRDefault="00E04929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  <w:lang w:val="pt-BR"/>
        </w:rPr>
      </w:pPr>
      <w:r w:rsidRPr="004804DB">
        <w:rPr>
          <w:rFonts w:ascii="FS Emeric Light" w:hAnsi="FS Emeric Light"/>
          <w:color w:val="004571"/>
          <w:lang w:val="pt-BR"/>
        </w:rPr>
        <w:lastRenderedPageBreak/>
        <w:t xml:space="preserve">Para </w:t>
      </w:r>
      <w:bookmarkStart w:id="0" w:name="_GoBack"/>
      <w:bookmarkEnd w:id="0"/>
      <w:r w:rsidR="004804DB" w:rsidRPr="004804DB">
        <w:rPr>
          <w:rFonts w:ascii="FS Emeric Light" w:hAnsi="FS Emeric Light"/>
          <w:color w:val="004571"/>
          <w:lang w:val="pt-BR"/>
        </w:rPr>
        <w:t>ver este s</w:t>
      </w:r>
      <w:r w:rsidR="004804DB">
        <w:rPr>
          <w:rFonts w:ascii="FS Emeric Light" w:hAnsi="FS Emeric Light"/>
          <w:color w:val="004571"/>
          <w:lang w:val="pt-BR"/>
        </w:rPr>
        <w:t xml:space="preserve">pot pincha </w:t>
      </w:r>
      <w:hyperlink r:id="rId11" w:history="1">
        <w:proofErr w:type="spellStart"/>
        <w:r w:rsidR="004804DB" w:rsidRPr="004804DB">
          <w:rPr>
            <w:rStyle w:val="Hipervnculo"/>
            <w:rFonts w:ascii="FS Emeric Light" w:hAnsi="FS Emeric Light"/>
            <w:lang w:val="pt-BR"/>
          </w:rPr>
          <w:t>aquí</w:t>
        </w:r>
        <w:proofErr w:type="spellEnd"/>
        <w:r w:rsidR="004804DB" w:rsidRPr="004804DB">
          <w:rPr>
            <w:rStyle w:val="Hipervnculo"/>
            <w:rFonts w:ascii="FS Emeric Light" w:hAnsi="FS Emeric Light"/>
            <w:lang w:val="pt-BR"/>
          </w:rPr>
          <w:t>.</w:t>
        </w:r>
      </w:hyperlink>
      <w:r w:rsidR="004804DB">
        <w:rPr>
          <w:rFonts w:ascii="FS Emeric Light" w:hAnsi="FS Emeric Light"/>
          <w:color w:val="004571"/>
          <w:lang w:val="pt-BR"/>
        </w:rPr>
        <w:t xml:space="preserve"> </w:t>
      </w:r>
    </w:p>
    <w:p w14:paraId="21C21ADE" w14:textId="77777777" w:rsidR="0069245A" w:rsidRPr="004804DB" w:rsidRDefault="0069245A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  <w:lang w:val="pt-BR"/>
        </w:rPr>
      </w:pPr>
    </w:p>
    <w:p w14:paraId="7C1A3DF3" w14:textId="77777777" w:rsidR="002F634E" w:rsidRPr="00AB1E37" w:rsidRDefault="002F634E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b/>
          <w:color w:val="004571"/>
        </w:rPr>
      </w:pPr>
      <w:r w:rsidRPr="00AB1E37">
        <w:rPr>
          <w:rFonts w:ascii="FS Emeric Light" w:hAnsi="FS Emeric Light"/>
          <w:b/>
          <w:color w:val="004571"/>
        </w:rPr>
        <w:t>Compromiso activo</w:t>
      </w:r>
    </w:p>
    <w:p w14:paraId="5B046ABA" w14:textId="77777777" w:rsidR="002F634E" w:rsidRPr="00AB1E37" w:rsidRDefault="002F634E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</w:p>
    <w:p w14:paraId="7506BA23" w14:textId="276A5DB5" w:rsidR="00B22143" w:rsidRPr="00AB1E37" w:rsidRDefault="002F5FFD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  <w:r w:rsidRPr="00AB1E37">
        <w:rPr>
          <w:rFonts w:ascii="FS Emeric Light" w:hAnsi="FS Emeric Light"/>
          <w:color w:val="004571"/>
        </w:rPr>
        <w:t xml:space="preserve">Naturgy ha </w:t>
      </w:r>
      <w:r w:rsidR="00EE37FE" w:rsidRPr="00AB1E37">
        <w:rPr>
          <w:rFonts w:ascii="FS Emeric Light" w:hAnsi="FS Emeric Light"/>
          <w:color w:val="004571"/>
        </w:rPr>
        <w:t xml:space="preserve">ejercido durante los últimos años un rol activo en el desarrollo de un </w:t>
      </w:r>
      <w:proofErr w:type="spellStart"/>
      <w:r w:rsidR="00EE37FE" w:rsidRPr="00AB1E37">
        <w:rPr>
          <w:rFonts w:ascii="FS Emeric Light" w:hAnsi="FS Emeric Light"/>
          <w:i/>
          <w:color w:val="004571"/>
        </w:rPr>
        <w:t>mix</w:t>
      </w:r>
      <w:proofErr w:type="spellEnd"/>
      <w:r w:rsidR="00EE37FE" w:rsidRPr="00AB1E37">
        <w:rPr>
          <w:rFonts w:ascii="FS Emeric Light" w:hAnsi="FS Emeric Light"/>
          <w:color w:val="004571"/>
        </w:rPr>
        <w:t xml:space="preserve"> energético más sostenible, con el crecimiento de las energías renovables</w:t>
      </w:r>
      <w:r w:rsidR="002F634E" w:rsidRPr="00AB1E37">
        <w:rPr>
          <w:rFonts w:ascii="FS Emeric Light" w:hAnsi="FS Emeric Light"/>
          <w:color w:val="004571"/>
        </w:rPr>
        <w:t xml:space="preserve"> y la apuesta por nuevos vectores energéticos</w:t>
      </w:r>
      <w:r w:rsidR="00EE37FE" w:rsidRPr="00AB1E37">
        <w:rPr>
          <w:rFonts w:ascii="FS Emeric Light" w:hAnsi="FS Emeric Light"/>
          <w:color w:val="004571"/>
        </w:rPr>
        <w:t>,</w:t>
      </w:r>
      <w:r w:rsidR="002F634E" w:rsidRPr="00AB1E37">
        <w:rPr>
          <w:rFonts w:ascii="FS Emeric Light" w:hAnsi="FS Emeric Light"/>
          <w:color w:val="004571"/>
        </w:rPr>
        <w:t xml:space="preserve"> como el gas renovable, </w:t>
      </w:r>
      <w:r w:rsidR="00142AC1" w:rsidRPr="00AB1E37">
        <w:rPr>
          <w:rFonts w:ascii="FS Emeric Light" w:hAnsi="FS Emeric Light"/>
          <w:color w:val="004571"/>
        </w:rPr>
        <w:t xml:space="preserve">el almacenamiento o la generación distribuida. Asimismo, el grupo </w:t>
      </w:r>
      <w:r w:rsidR="00EE37FE" w:rsidRPr="00AB1E37">
        <w:rPr>
          <w:rFonts w:ascii="FS Emeric Light" w:hAnsi="FS Emeric Light"/>
          <w:color w:val="004571"/>
        </w:rPr>
        <w:t xml:space="preserve">ha liderado medidas para apoyar a la sociedad en estos duros momentos </w:t>
      </w:r>
      <w:r w:rsidR="00B22143" w:rsidRPr="00AB1E37">
        <w:rPr>
          <w:rFonts w:ascii="FS Emeric Light" w:hAnsi="FS Emeric Light"/>
          <w:color w:val="004571"/>
        </w:rPr>
        <w:t xml:space="preserve">para paliar los efectos del Covid-19 en los clientes, empleados y sociedad en general. </w:t>
      </w:r>
    </w:p>
    <w:p w14:paraId="43543380" w14:textId="77777777" w:rsidR="00B22143" w:rsidRPr="00AB1E37" w:rsidRDefault="00B22143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color w:val="004571"/>
        </w:rPr>
      </w:pPr>
    </w:p>
    <w:p w14:paraId="09160153" w14:textId="661D65FA" w:rsidR="003637A9" w:rsidRPr="00AB1E37" w:rsidRDefault="00B22143" w:rsidP="000953B4">
      <w:pPr>
        <w:spacing w:line="240" w:lineRule="exact"/>
        <w:ind w:right="142"/>
        <w:jc w:val="both"/>
        <w:outlineLvl w:val="0"/>
        <w:rPr>
          <w:rFonts w:ascii="FS Emeric Light" w:hAnsi="FS Emeric Light"/>
          <w:b/>
          <w:color w:val="004571"/>
        </w:rPr>
      </w:pPr>
      <w:r w:rsidRPr="00AB1E37">
        <w:rPr>
          <w:rFonts w:ascii="FS Emeric Light" w:hAnsi="FS Emeric Light"/>
          <w:color w:val="004571"/>
        </w:rPr>
        <w:t xml:space="preserve">Por otro lado, la compañía </w:t>
      </w:r>
      <w:r w:rsidR="00EA78CA" w:rsidRPr="00AB1E37">
        <w:rPr>
          <w:rFonts w:ascii="FS Emeric Light" w:hAnsi="FS Emeric Light"/>
          <w:color w:val="004571"/>
        </w:rPr>
        <w:t xml:space="preserve">ha identificado oportunidades de inversión por valor de casi 14.000 millones de euros en un centenar de proyectos propios a desarrollar en los próximos años para la recuperación económica en el marco del programa Next </w:t>
      </w:r>
      <w:proofErr w:type="spellStart"/>
      <w:r w:rsidRPr="00AB1E37">
        <w:rPr>
          <w:rFonts w:ascii="FS Emeric Light" w:hAnsi="FS Emeric Light"/>
          <w:color w:val="004571"/>
        </w:rPr>
        <w:t>Generation</w:t>
      </w:r>
      <w:proofErr w:type="spellEnd"/>
      <w:r w:rsidRPr="00AB1E37">
        <w:rPr>
          <w:rFonts w:ascii="FS Emeric Light" w:hAnsi="FS Emeric Light"/>
          <w:color w:val="004571"/>
        </w:rPr>
        <w:t xml:space="preserve">. </w:t>
      </w:r>
    </w:p>
    <w:p w14:paraId="42BB03A7" w14:textId="005A5331" w:rsidR="00CC015B" w:rsidRPr="00AB1E37" w:rsidRDefault="00CC015B" w:rsidP="000953B4">
      <w:pPr>
        <w:spacing w:line="240" w:lineRule="exact"/>
        <w:ind w:right="142"/>
        <w:jc w:val="both"/>
        <w:outlineLvl w:val="0"/>
        <w:rPr>
          <w:rFonts w:ascii="FS Emeric SemiBold" w:hAnsi="FS Emeric SemiBold"/>
          <w:b/>
          <w:bCs/>
          <w:color w:val="004571"/>
        </w:rPr>
      </w:pPr>
      <w:r w:rsidRPr="00AB1E37">
        <w:rPr>
          <w:rFonts w:eastAsia="Times New Roman"/>
          <w:color w:val="004571"/>
          <w:shd w:val="clear" w:color="auto" w:fill="FFFFFF"/>
          <w:lang w:bidi="ar-SA"/>
        </w:rPr>
        <w:t> </w:t>
      </w:r>
      <w:r w:rsidRPr="00AB1E37">
        <w:rPr>
          <w:rFonts w:ascii="FS Emeric Light" w:hAnsi="FS Emeric Light"/>
          <w:color w:val="004571"/>
        </w:rPr>
        <w:br/>
      </w:r>
      <w:r w:rsidRPr="00AB1E37">
        <w:rPr>
          <w:rFonts w:eastAsia="Times New Roman"/>
          <w:color w:val="004571"/>
          <w:shd w:val="clear" w:color="auto" w:fill="FFFFFF"/>
          <w:lang w:bidi="ar-SA"/>
        </w:rPr>
        <w:br/>
      </w:r>
    </w:p>
    <w:p w14:paraId="173BBE42" w14:textId="77777777" w:rsidR="004C6C1A" w:rsidRPr="00AB1E37" w:rsidRDefault="004C6C1A" w:rsidP="004C6C1A">
      <w:pPr>
        <w:spacing w:line="240" w:lineRule="exact"/>
        <w:ind w:left="-284"/>
        <w:outlineLvl w:val="0"/>
        <w:rPr>
          <w:rFonts w:ascii="FS Emeric SemiBold" w:hAnsi="FS Emeric SemiBold"/>
          <w:b/>
          <w:bCs/>
          <w:color w:val="004571"/>
        </w:rPr>
      </w:pPr>
    </w:p>
    <w:p w14:paraId="69FE9B21" w14:textId="77777777" w:rsidR="004C6C1A" w:rsidRPr="00AB1E37" w:rsidRDefault="004C6C1A" w:rsidP="004C6C1A">
      <w:pPr>
        <w:spacing w:line="240" w:lineRule="exact"/>
        <w:ind w:left="-284"/>
        <w:outlineLvl w:val="0"/>
        <w:rPr>
          <w:rFonts w:ascii="FS Emeric SemiBold" w:hAnsi="FS Emeric SemiBold"/>
          <w:b/>
          <w:bCs/>
          <w:color w:val="004571"/>
        </w:rPr>
      </w:pPr>
    </w:p>
    <w:p w14:paraId="679220D2" w14:textId="77777777" w:rsidR="004C6C1A" w:rsidRPr="00AB1E37" w:rsidRDefault="004C6C1A" w:rsidP="00252A93">
      <w:pPr>
        <w:spacing w:line="240" w:lineRule="exact"/>
        <w:ind w:left="-284"/>
        <w:jc w:val="right"/>
        <w:outlineLvl w:val="0"/>
        <w:rPr>
          <w:rFonts w:ascii="FS Emeric" w:hAnsi="FS Emeric"/>
          <w:color w:val="004571"/>
        </w:rPr>
      </w:pPr>
      <w:r w:rsidRPr="00AB1E37">
        <w:rPr>
          <w:rFonts w:ascii="FS Emeric SemiBold" w:hAnsi="FS Emeric SemiBold"/>
          <w:b/>
          <w:bCs/>
          <w:color w:val="004571"/>
        </w:rPr>
        <w:t>Madrid, a 31 de mayo de 2021</w:t>
      </w:r>
    </w:p>
    <w:sectPr w:rsidR="004C6C1A" w:rsidRPr="00AB1E37" w:rsidSect="0012488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621" w:right="985" w:bottom="266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4DA8" w14:textId="77777777" w:rsidR="000C084C" w:rsidRDefault="000C084C" w:rsidP="00083F1E">
      <w:r>
        <w:separator/>
      </w:r>
    </w:p>
  </w:endnote>
  <w:endnote w:type="continuationSeparator" w:id="0">
    <w:p w14:paraId="68FA6FB8" w14:textId="77777777" w:rsidR="000C084C" w:rsidRDefault="000C084C" w:rsidP="00083F1E">
      <w:r>
        <w:continuationSeparator/>
      </w:r>
    </w:p>
  </w:endnote>
  <w:endnote w:type="continuationNotice" w:id="1">
    <w:p w14:paraId="1C3899D1" w14:textId="77777777" w:rsidR="000C084C" w:rsidRDefault="000C0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Emeric Light">
    <w:altName w:val="Calibri"/>
    <w:panose1 w:val="02000503040000020004"/>
    <w:charset w:val="00"/>
    <w:family w:val="auto"/>
    <w:pitch w:val="variable"/>
    <w:sig w:usb0="A00000AF" w:usb1="5000206A" w:usb2="00000000" w:usb3="00000000" w:csb0="0000009B" w:csb1="00000000"/>
  </w:font>
  <w:font w:name="FS Emeric SemiBold">
    <w:altName w:val="Calibri"/>
    <w:panose1 w:val="02000503000000020004"/>
    <w:charset w:val="00"/>
    <w:family w:val="auto"/>
    <w:pitch w:val="variable"/>
    <w:sig w:usb0="A00000AF" w:usb1="5000206A" w:usb2="00000000" w:usb3="00000000" w:csb0="0000009B" w:csb1="00000000"/>
  </w:font>
  <w:font w:name="FS Emeric">
    <w:altName w:val="Calibri"/>
    <w:panose1 w:val="02000503040000020004"/>
    <w:charset w:val="00"/>
    <w:family w:val="auto"/>
    <w:pitch w:val="variable"/>
    <w:sig w:usb0="A00000AF" w:usb1="5000206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043A" w14:textId="77777777" w:rsidR="00B41051" w:rsidRPr="00921166" w:rsidRDefault="00B41051" w:rsidP="004D3406">
    <w:pPr>
      <w:pStyle w:val="Piedepgina"/>
      <w:framePr w:wrap="none" w:vAnchor="text" w:hAnchor="page" w:x="1389" w:y="140"/>
      <w:rPr>
        <w:rFonts w:ascii="FS Emeric Light" w:eastAsia="Arial" w:hAnsi="FS Emeric Light" w:cs="Arial"/>
        <w:color w:val="004571"/>
        <w:sz w:val="14"/>
        <w:szCs w:val="14"/>
        <w:lang w:bidi="es-ES"/>
      </w:rPr>
    </w:pP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t xml:space="preserve">Página </w: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begin"/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instrText xml:space="preserve">PAGE  </w:instrTex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separate"/>
    </w:r>
    <w:r>
      <w:rPr>
        <w:rFonts w:ascii="FS Emeric Light" w:eastAsia="Arial" w:hAnsi="FS Emeric Light" w:cs="Arial"/>
        <w:noProof/>
        <w:color w:val="004571"/>
        <w:sz w:val="14"/>
        <w:szCs w:val="14"/>
        <w:lang w:bidi="es-ES"/>
      </w:rPr>
      <w:t>2</w: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end"/>
    </w:r>
  </w:p>
  <w:p w14:paraId="3818AAF6" w14:textId="12C65CFA" w:rsidR="00B41051" w:rsidRPr="00921166" w:rsidRDefault="00B41051" w:rsidP="00A703B9">
    <w:pPr>
      <w:pStyle w:val="Piedepgina"/>
      <w:rPr>
        <w:rFonts w:ascii="FS Emeric Light" w:hAnsi="FS Emeric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30DD" w14:textId="77777777" w:rsidR="00B41051" w:rsidRPr="00921166" w:rsidRDefault="00B41051" w:rsidP="004D3406">
    <w:pPr>
      <w:pStyle w:val="Piedepgina"/>
      <w:framePr w:wrap="none" w:vAnchor="text" w:hAnchor="page" w:x="1388" w:y="140"/>
      <w:rPr>
        <w:rFonts w:ascii="FS Emeric Light" w:eastAsia="Arial" w:hAnsi="FS Emeric Light" w:cs="Arial"/>
        <w:color w:val="004571"/>
        <w:sz w:val="14"/>
        <w:szCs w:val="14"/>
        <w:lang w:bidi="es-ES"/>
      </w:rPr>
    </w:pP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t xml:space="preserve">Página </w: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begin"/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instrText xml:space="preserve">PAGE  </w:instrTex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separate"/>
    </w:r>
    <w:r>
      <w:rPr>
        <w:rFonts w:ascii="FS Emeric Light" w:eastAsia="Arial" w:hAnsi="FS Emeric Light" w:cs="Arial"/>
        <w:noProof/>
        <w:color w:val="004571"/>
        <w:sz w:val="14"/>
        <w:szCs w:val="14"/>
        <w:lang w:bidi="es-ES"/>
      </w:rPr>
      <w:t>1</w: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end"/>
    </w:r>
  </w:p>
  <w:p w14:paraId="56F5F56A" w14:textId="7E07B097" w:rsidR="00B41051" w:rsidRPr="00921166" w:rsidRDefault="00B41051">
    <w:pPr>
      <w:pStyle w:val="Piedepgina"/>
      <w:rPr>
        <w:rFonts w:ascii="FS Emeric Light" w:hAnsi="FS Emeric Light"/>
      </w:rPr>
    </w:pPr>
    <w:r w:rsidRPr="00921166">
      <w:rPr>
        <w:rFonts w:ascii="FS Emeric Light" w:hAnsi="FS Emeric Light"/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251E98" wp14:editId="21C5B1A1">
              <wp:simplePos x="0" y="0"/>
              <wp:positionH relativeFrom="column">
                <wp:posOffset>3936365</wp:posOffset>
              </wp:positionH>
              <wp:positionV relativeFrom="paragraph">
                <wp:posOffset>-714375</wp:posOffset>
              </wp:positionV>
              <wp:extent cx="2101850" cy="102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0" cy="102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F88EB" w14:textId="56D2EF2B" w:rsidR="00B41051" w:rsidRPr="00582096" w:rsidRDefault="00B41051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Comunicación </w:t>
                          </w:r>
                        </w:p>
                        <w:p w14:paraId="67F53980" w14:textId="45C057EF" w:rsidR="00B41051" w:rsidRPr="00582096" w:rsidRDefault="00B41051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r w:rsidRPr="00582096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Tel: +34 </w:t>
                          </w: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93 402 93 76 / 93 402 56 87</w:t>
                          </w:r>
                        </w:p>
                        <w:p w14:paraId="6E5F6128" w14:textId="08AB8EC1" w:rsidR="00B41051" w:rsidRPr="00582096" w:rsidRDefault="00B41051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Tel</w:t>
                          </w:r>
                          <w:r w:rsidRPr="00582096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: +34 </w:t>
                          </w:r>
                          <w:r w:rsidRPr="0027573A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91</w:t>
                          </w: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573A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573A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52</w:t>
                          </w: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573A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36</w:t>
                          </w: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27573A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91</w:t>
                          </w: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573A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203</w:t>
                          </w: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573A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573A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33</w:t>
                          </w:r>
                        </w:p>
                        <w:p w14:paraId="30DF7F89" w14:textId="5D6836B0" w:rsidR="00B41051" w:rsidRPr="00582096" w:rsidRDefault="004804DB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41051" w:rsidRPr="00813B3D">
                              <w:rPr>
                                <w:rStyle w:val="Hipervnculo"/>
                                <w:rFonts w:ascii="FS Emeric" w:hAnsi="FS Emeric"/>
                                <w:sz w:val="16"/>
                                <w:szCs w:val="16"/>
                              </w:rPr>
                              <w:t>prensa@naturgy.com</w:t>
                            </w:r>
                          </w:hyperlink>
                        </w:p>
                        <w:p w14:paraId="13D7E4AD" w14:textId="7923F136" w:rsidR="00B41051" w:rsidRDefault="004804DB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41051" w:rsidRPr="00813B3D">
                              <w:rPr>
                                <w:rStyle w:val="Hipervnculo"/>
                                <w:rFonts w:ascii="FS Emeric" w:hAnsi="FS Emeric"/>
                                <w:sz w:val="16"/>
                                <w:szCs w:val="16"/>
                              </w:rPr>
                              <w:t>www.naturgy.com</w:t>
                            </w:r>
                          </w:hyperlink>
                        </w:p>
                        <w:p w14:paraId="5BEF9AB2" w14:textId="054820EE" w:rsidR="00B41051" w:rsidRPr="00582096" w:rsidRDefault="00B41051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@Naturgy</w:t>
                          </w:r>
                        </w:p>
                        <w:p w14:paraId="3CB3C5E8" w14:textId="77777777" w:rsidR="00B41051" w:rsidRPr="00582096" w:rsidRDefault="00B41051" w:rsidP="000D6866">
                          <w:pPr>
                            <w:spacing w:line="200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51E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09.95pt;margin-top:-56.25pt;width:165.5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" filled="f" stroked="f">
              <v:textbox>
                <w:txbxContent>
                  <w:p w14:paraId="4EEF88EB" w14:textId="56D2EF2B" w:rsidR="00B41051" w:rsidRPr="00582096" w:rsidRDefault="00B41051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Comunicación </w:t>
                    </w:r>
                  </w:p>
                  <w:p w14:paraId="67F53980" w14:textId="45C057EF" w:rsidR="00B41051" w:rsidRPr="00582096" w:rsidRDefault="00B41051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r w:rsidRPr="00582096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Tel: +34 </w:t>
                    </w: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93 402 93 76 / 93 402 56 87</w:t>
                    </w:r>
                  </w:p>
                  <w:p w14:paraId="6E5F6128" w14:textId="08AB8EC1" w:rsidR="00B41051" w:rsidRPr="00582096" w:rsidRDefault="00B41051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Tel</w:t>
                    </w:r>
                    <w:r w:rsidRPr="00582096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: +34 </w:t>
                    </w:r>
                    <w:r w:rsidRPr="0027573A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91</w:t>
                    </w: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 </w:t>
                    </w:r>
                    <w:r w:rsidRPr="0027573A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 </w:t>
                    </w:r>
                    <w:r w:rsidRPr="0027573A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52</w:t>
                    </w: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 </w:t>
                    </w:r>
                    <w:r w:rsidRPr="0027573A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36</w:t>
                    </w: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 / </w:t>
                    </w:r>
                    <w:r w:rsidRPr="0027573A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91</w:t>
                    </w: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 </w:t>
                    </w:r>
                    <w:r w:rsidRPr="0027573A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203</w:t>
                    </w: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 </w:t>
                    </w:r>
                    <w:r w:rsidRPr="0027573A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 </w:t>
                    </w:r>
                    <w:r w:rsidRPr="0027573A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33</w:t>
                    </w:r>
                  </w:p>
                  <w:p w14:paraId="30DF7F89" w14:textId="5D6836B0" w:rsidR="00B41051" w:rsidRPr="00582096" w:rsidRDefault="004804DB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hyperlink r:id="rId3" w:history="1">
                      <w:r w:rsidR="00B41051" w:rsidRPr="00813B3D">
                        <w:rPr>
                          <w:rStyle w:val="Hipervnculo"/>
                          <w:rFonts w:ascii="FS Emeric" w:hAnsi="FS Emeric"/>
                          <w:sz w:val="16"/>
                          <w:szCs w:val="16"/>
                        </w:rPr>
                        <w:t>prensa@naturgy.com</w:t>
                      </w:r>
                    </w:hyperlink>
                  </w:p>
                  <w:p w14:paraId="13D7E4AD" w14:textId="7923F136" w:rsidR="00B41051" w:rsidRDefault="004804DB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hyperlink r:id="rId4" w:history="1">
                      <w:r w:rsidR="00B41051" w:rsidRPr="00813B3D">
                        <w:rPr>
                          <w:rStyle w:val="Hipervnculo"/>
                          <w:rFonts w:ascii="FS Emeric" w:hAnsi="FS Emeric"/>
                          <w:sz w:val="16"/>
                          <w:szCs w:val="16"/>
                        </w:rPr>
                        <w:t>www.naturgy.com</w:t>
                      </w:r>
                    </w:hyperlink>
                  </w:p>
                  <w:p w14:paraId="5BEF9AB2" w14:textId="054820EE" w:rsidR="00B41051" w:rsidRPr="00582096" w:rsidRDefault="00B41051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@Naturgy</w:t>
                    </w:r>
                  </w:p>
                  <w:p w14:paraId="3CB3C5E8" w14:textId="77777777" w:rsidR="00B41051" w:rsidRPr="00582096" w:rsidRDefault="00B41051" w:rsidP="000D6866">
                    <w:pPr>
                      <w:spacing w:line="200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3DC7" w14:textId="77777777" w:rsidR="000C084C" w:rsidRDefault="000C084C" w:rsidP="00083F1E">
      <w:r>
        <w:separator/>
      </w:r>
    </w:p>
  </w:footnote>
  <w:footnote w:type="continuationSeparator" w:id="0">
    <w:p w14:paraId="1D30A99C" w14:textId="77777777" w:rsidR="000C084C" w:rsidRDefault="000C084C" w:rsidP="00083F1E">
      <w:r>
        <w:continuationSeparator/>
      </w:r>
    </w:p>
  </w:footnote>
  <w:footnote w:type="continuationNotice" w:id="1">
    <w:p w14:paraId="407B9FD9" w14:textId="77777777" w:rsidR="000C084C" w:rsidRDefault="000C0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2211" w14:textId="0164D79C" w:rsidR="00B41051" w:rsidRDefault="00B4105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4" behindDoc="1" locked="0" layoutInCell="1" allowOverlap="1" wp14:anchorId="4A24914A" wp14:editId="6CBBF2F7">
          <wp:simplePos x="0" y="0"/>
          <wp:positionH relativeFrom="column">
            <wp:posOffset>5355149</wp:posOffset>
          </wp:positionH>
          <wp:positionV relativeFrom="paragraph">
            <wp:posOffset>36908</wp:posOffset>
          </wp:positionV>
          <wp:extent cx="470535" cy="447675"/>
          <wp:effectExtent l="0" t="0" r="12065" b="9525"/>
          <wp:wrapNone/>
          <wp:docPr id="2" name="Imagen 2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F1E">
      <w:rPr>
        <w:noProof/>
        <w:lang w:eastAsia="es-ES"/>
      </w:rPr>
      <w:drawing>
        <wp:anchor distT="0" distB="0" distL="114300" distR="114300" simplePos="0" relativeHeight="251658243" behindDoc="0" locked="0" layoutInCell="1" allowOverlap="1" wp14:anchorId="73540FAC" wp14:editId="4AA0903F">
          <wp:simplePos x="0" y="0"/>
          <wp:positionH relativeFrom="column">
            <wp:posOffset>-1096108</wp:posOffset>
          </wp:positionH>
          <wp:positionV relativeFrom="paragraph">
            <wp:posOffset>1140607</wp:posOffset>
          </wp:positionV>
          <wp:extent cx="819150" cy="4114165"/>
          <wp:effectExtent l="0" t="0" r="0" b="635"/>
          <wp:wrapNone/>
          <wp:docPr id="10" name="Imagen 1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.jp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1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FE55" w14:textId="7BFF6AE3" w:rsidR="00B41051" w:rsidRDefault="00B41051" w:rsidP="00A703B9">
    <w:pPr>
      <w:pStyle w:val="Encabezado"/>
      <w:ind w:left="-284"/>
    </w:pPr>
    <w:r w:rsidRPr="00083F1E"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2A851CCE" wp14:editId="55CB2288">
          <wp:simplePos x="0" y="0"/>
          <wp:positionH relativeFrom="column">
            <wp:posOffset>-1089249</wp:posOffset>
          </wp:positionH>
          <wp:positionV relativeFrom="paragraph">
            <wp:posOffset>1140124</wp:posOffset>
          </wp:positionV>
          <wp:extent cx="819150" cy="4114165"/>
          <wp:effectExtent l="0" t="0" r="0" b="635"/>
          <wp:wrapNone/>
          <wp:docPr id="6" name="Imagen 6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1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F1E">
      <w:rPr>
        <w:noProof/>
        <w:lang w:eastAsia="es-ES"/>
      </w:rPr>
      <w:drawing>
        <wp:anchor distT="0" distB="0" distL="114300" distR="114300" simplePos="0" relativeHeight="251658241" behindDoc="1" locked="0" layoutInCell="1" allowOverlap="1" wp14:anchorId="374E5E30" wp14:editId="74682706">
          <wp:simplePos x="0" y="0"/>
          <wp:positionH relativeFrom="column">
            <wp:posOffset>3851910</wp:posOffset>
          </wp:positionH>
          <wp:positionV relativeFrom="page">
            <wp:posOffset>473710</wp:posOffset>
          </wp:positionV>
          <wp:extent cx="1977390" cy="478155"/>
          <wp:effectExtent l="0" t="0" r="3810" b="4445"/>
          <wp:wrapNone/>
          <wp:docPr id="7" name="Imagen 7" descr="Nota%20de%20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%20de%20pren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B10"/>
    <w:multiLevelType w:val="hybridMultilevel"/>
    <w:tmpl w:val="8028E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9E2"/>
    <w:multiLevelType w:val="hybridMultilevel"/>
    <w:tmpl w:val="5BC64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4D1"/>
    <w:multiLevelType w:val="hybridMultilevel"/>
    <w:tmpl w:val="C0368DDC"/>
    <w:lvl w:ilvl="0" w:tplc="C8B8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5548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AADC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73EC7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F68D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F852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D4BC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40C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56F6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3876645"/>
    <w:multiLevelType w:val="hybridMultilevel"/>
    <w:tmpl w:val="53DED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0F3"/>
    <w:multiLevelType w:val="hybridMultilevel"/>
    <w:tmpl w:val="2D7EA25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CC55C16"/>
    <w:multiLevelType w:val="hybridMultilevel"/>
    <w:tmpl w:val="DE9C8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119B"/>
    <w:multiLevelType w:val="multilevel"/>
    <w:tmpl w:val="5B92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30081"/>
    <w:multiLevelType w:val="hybridMultilevel"/>
    <w:tmpl w:val="FF84F3E6"/>
    <w:lvl w:ilvl="0" w:tplc="29B0D1C6">
      <w:start w:val="1"/>
      <w:numFmt w:val="bullet"/>
      <w:lvlText w:val=""/>
      <w:lvlJc w:val="left"/>
      <w:pPr>
        <w:ind w:left="680" w:hanging="178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973935"/>
    <w:multiLevelType w:val="multilevel"/>
    <w:tmpl w:val="CB9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20B"/>
    <w:multiLevelType w:val="hybridMultilevel"/>
    <w:tmpl w:val="2822E5B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C09CA"/>
    <w:multiLevelType w:val="hybridMultilevel"/>
    <w:tmpl w:val="38E4CC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196B"/>
    <w:multiLevelType w:val="hybridMultilevel"/>
    <w:tmpl w:val="9F9EE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704F"/>
    <w:multiLevelType w:val="hybridMultilevel"/>
    <w:tmpl w:val="000620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365D3"/>
    <w:multiLevelType w:val="multilevel"/>
    <w:tmpl w:val="318A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E06AE"/>
    <w:multiLevelType w:val="hybridMultilevel"/>
    <w:tmpl w:val="C0F61AFE"/>
    <w:lvl w:ilvl="0" w:tplc="8382B10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37668F"/>
    <w:multiLevelType w:val="hybridMultilevel"/>
    <w:tmpl w:val="81CE5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61EDF"/>
    <w:multiLevelType w:val="multilevel"/>
    <w:tmpl w:val="ED5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B5E7D"/>
    <w:multiLevelType w:val="multilevel"/>
    <w:tmpl w:val="46B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F1EDA"/>
    <w:multiLevelType w:val="hybridMultilevel"/>
    <w:tmpl w:val="703417CA"/>
    <w:lvl w:ilvl="0" w:tplc="EBEE8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6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2D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F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4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8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4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5460F8"/>
    <w:multiLevelType w:val="multilevel"/>
    <w:tmpl w:val="B27A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21A3"/>
    <w:multiLevelType w:val="hybridMultilevel"/>
    <w:tmpl w:val="1D606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652A2"/>
    <w:multiLevelType w:val="hybridMultilevel"/>
    <w:tmpl w:val="42BC743C"/>
    <w:lvl w:ilvl="0" w:tplc="830AA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4A2D21"/>
    <w:multiLevelType w:val="hybridMultilevel"/>
    <w:tmpl w:val="1A06E14C"/>
    <w:lvl w:ilvl="0" w:tplc="66344D2A">
      <w:start w:val="1"/>
      <w:numFmt w:val="bullet"/>
      <w:lvlText w:val=""/>
      <w:lvlJc w:val="left"/>
      <w:pPr>
        <w:ind w:left="624" w:hanging="122"/>
      </w:pPr>
      <w:rPr>
        <w:rFonts w:ascii="Symbol" w:hAnsi="Symbol" w:hint="default"/>
        <w:b/>
        <w:i w:val="0"/>
        <w:color w:val="E57200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83A0C3A"/>
    <w:multiLevelType w:val="hybridMultilevel"/>
    <w:tmpl w:val="990A88A2"/>
    <w:lvl w:ilvl="0" w:tplc="830AA49E">
      <w:start w:val="1"/>
      <w:numFmt w:val="bullet"/>
      <w:lvlText w:val=""/>
      <w:lvlJc w:val="left"/>
      <w:pPr>
        <w:ind w:left="624" w:hanging="122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D8A7721"/>
    <w:multiLevelType w:val="hybridMultilevel"/>
    <w:tmpl w:val="DE68FAB6"/>
    <w:lvl w:ilvl="0" w:tplc="093A56E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7"/>
  </w:num>
  <w:num w:numId="5">
    <w:abstractNumId w:val="14"/>
  </w:num>
  <w:num w:numId="6">
    <w:abstractNumId w:val="24"/>
  </w:num>
  <w:num w:numId="7">
    <w:abstractNumId w:val="17"/>
  </w:num>
  <w:num w:numId="8">
    <w:abstractNumId w:val="2"/>
  </w:num>
  <w:num w:numId="9">
    <w:abstractNumId w:val="19"/>
  </w:num>
  <w:num w:numId="10">
    <w:abstractNumId w:val="0"/>
  </w:num>
  <w:num w:numId="11">
    <w:abstractNumId w:val="1"/>
  </w:num>
  <w:num w:numId="12">
    <w:abstractNumId w:val="11"/>
  </w:num>
  <w:num w:numId="13">
    <w:abstractNumId w:val="20"/>
  </w:num>
  <w:num w:numId="14">
    <w:abstractNumId w:val="12"/>
  </w:num>
  <w:num w:numId="15">
    <w:abstractNumId w:val="3"/>
  </w:num>
  <w:num w:numId="16">
    <w:abstractNumId w:val="4"/>
  </w:num>
  <w:num w:numId="17">
    <w:abstractNumId w:val="15"/>
  </w:num>
  <w:num w:numId="18">
    <w:abstractNumId w:val="18"/>
  </w:num>
  <w:num w:numId="19">
    <w:abstractNumId w:val="10"/>
  </w:num>
  <w:num w:numId="20">
    <w:abstractNumId w:val="16"/>
  </w:num>
  <w:num w:numId="21">
    <w:abstractNumId w:val="9"/>
  </w:num>
  <w:num w:numId="22">
    <w:abstractNumId w:val="6"/>
  </w:num>
  <w:num w:numId="23">
    <w:abstractNumId w:val="1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1E"/>
    <w:rsid w:val="00001265"/>
    <w:rsid w:val="0000246F"/>
    <w:rsid w:val="00003F1F"/>
    <w:rsid w:val="00006C65"/>
    <w:rsid w:val="0001131E"/>
    <w:rsid w:val="0001188B"/>
    <w:rsid w:val="00011BDA"/>
    <w:rsid w:val="00021042"/>
    <w:rsid w:val="00021BC0"/>
    <w:rsid w:val="000243A8"/>
    <w:rsid w:val="0002738A"/>
    <w:rsid w:val="00031E2A"/>
    <w:rsid w:val="00043FB8"/>
    <w:rsid w:val="00044914"/>
    <w:rsid w:val="000449ED"/>
    <w:rsid w:val="000517D7"/>
    <w:rsid w:val="00052D9D"/>
    <w:rsid w:val="00053C59"/>
    <w:rsid w:val="00061176"/>
    <w:rsid w:val="0006228C"/>
    <w:rsid w:val="00064513"/>
    <w:rsid w:val="0007058D"/>
    <w:rsid w:val="00071E8B"/>
    <w:rsid w:val="00072367"/>
    <w:rsid w:val="000731A0"/>
    <w:rsid w:val="00073D65"/>
    <w:rsid w:val="00083E06"/>
    <w:rsid w:val="00083F1E"/>
    <w:rsid w:val="00085CD5"/>
    <w:rsid w:val="00092123"/>
    <w:rsid w:val="00093B6D"/>
    <w:rsid w:val="0009427C"/>
    <w:rsid w:val="00094BEB"/>
    <w:rsid w:val="000953B4"/>
    <w:rsid w:val="00097EA5"/>
    <w:rsid w:val="000A0543"/>
    <w:rsid w:val="000A0F6E"/>
    <w:rsid w:val="000A1791"/>
    <w:rsid w:val="000A5891"/>
    <w:rsid w:val="000A7DFC"/>
    <w:rsid w:val="000B0A70"/>
    <w:rsid w:val="000B3D4B"/>
    <w:rsid w:val="000B41B1"/>
    <w:rsid w:val="000B43FA"/>
    <w:rsid w:val="000B4CFF"/>
    <w:rsid w:val="000B62A8"/>
    <w:rsid w:val="000C062F"/>
    <w:rsid w:val="000C084C"/>
    <w:rsid w:val="000C2867"/>
    <w:rsid w:val="000C4045"/>
    <w:rsid w:val="000C619D"/>
    <w:rsid w:val="000D12CC"/>
    <w:rsid w:val="000D1757"/>
    <w:rsid w:val="000D58C5"/>
    <w:rsid w:val="000D6866"/>
    <w:rsid w:val="000D6A97"/>
    <w:rsid w:val="000E24BA"/>
    <w:rsid w:val="000E3905"/>
    <w:rsid w:val="000F0FD7"/>
    <w:rsid w:val="000F6602"/>
    <w:rsid w:val="0010061E"/>
    <w:rsid w:val="0010083F"/>
    <w:rsid w:val="00101A9D"/>
    <w:rsid w:val="00101E6D"/>
    <w:rsid w:val="0010480D"/>
    <w:rsid w:val="001107DF"/>
    <w:rsid w:val="00110B9E"/>
    <w:rsid w:val="00114146"/>
    <w:rsid w:val="0011506F"/>
    <w:rsid w:val="001178A7"/>
    <w:rsid w:val="00117D5F"/>
    <w:rsid w:val="00121004"/>
    <w:rsid w:val="001244C1"/>
    <w:rsid w:val="0012488E"/>
    <w:rsid w:val="001260D3"/>
    <w:rsid w:val="00126671"/>
    <w:rsid w:val="00127806"/>
    <w:rsid w:val="00130032"/>
    <w:rsid w:val="00130831"/>
    <w:rsid w:val="001361AC"/>
    <w:rsid w:val="00137E91"/>
    <w:rsid w:val="0014180E"/>
    <w:rsid w:val="00142AC1"/>
    <w:rsid w:val="00144F75"/>
    <w:rsid w:val="001508A5"/>
    <w:rsid w:val="001515EE"/>
    <w:rsid w:val="00154C28"/>
    <w:rsid w:val="001558DE"/>
    <w:rsid w:val="00163175"/>
    <w:rsid w:val="00163C5F"/>
    <w:rsid w:val="00164AD3"/>
    <w:rsid w:val="00164B9D"/>
    <w:rsid w:val="0016647E"/>
    <w:rsid w:val="001752F9"/>
    <w:rsid w:val="00176329"/>
    <w:rsid w:val="0017637B"/>
    <w:rsid w:val="00177706"/>
    <w:rsid w:val="00177A6E"/>
    <w:rsid w:val="00180928"/>
    <w:rsid w:val="00184B12"/>
    <w:rsid w:val="00185718"/>
    <w:rsid w:val="00192D4D"/>
    <w:rsid w:val="001958A8"/>
    <w:rsid w:val="001A415A"/>
    <w:rsid w:val="001B05A8"/>
    <w:rsid w:val="001B7527"/>
    <w:rsid w:val="001B79B6"/>
    <w:rsid w:val="001C6871"/>
    <w:rsid w:val="001D0DCD"/>
    <w:rsid w:val="001D33F9"/>
    <w:rsid w:val="001D6768"/>
    <w:rsid w:val="001D7875"/>
    <w:rsid w:val="001E34E1"/>
    <w:rsid w:val="001E4FFA"/>
    <w:rsid w:val="001F0B50"/>
    <w:rsid w:val="001F2BCB"/>
    <w:rsid w:val="001F2E30"/>
    <w:rsid w:val="001F3218"/>
    <w:rsid w:val="001F4389"/>
    <w:rsid w:val="001F47FD"/>
    <w:rsid w:val="001F6477"/>
    <w:rsid w:val="001F708D"/>
    <w:rsid w:val="001F7890"/>
    <w:rsid w:val="001F7C1A"/>
    <w:rsid w:val="00201FA4"/>
    <w:rsid w:val="00207251"/>
    <w:rsid w:val="002075AC"/>
    <w:rsid w:val="00214C9F"/>
    <w:rsid w:val="00215C49"/>
    <w:rsid w:val="002161EA"/>
    <w:rsid w:val="00217F83"/>
    <w:rsid w:val="0022100B"/>
    <w:rsid w:val="00230A8C"/>
    <w:rsid w:val="00231BBA"/>
    <w:rsid w:val="002320A9"/>
    <w:rsid w:val="002346A0"/>
    <w:rsid w:val="00235987"/>
    <w:rsid w:val="00236AB5"/>
    <w:rsid w:val="002378FA"/>
    <w:rsid w:val="0024081E"/>
    <w:rsid w:val="002416D8"/>
    <w:rsid w:val="002433E7"/>
    <w:rsid w:val="0024362E"/>
    <w:rsid w:val="00246DAA"/>
    <w:rsid w:val="00252A93"/>
    <w:rsid w:val="00252E56"/>
    <w:rsid w:val="0026128C"/>
    <w:rsid w:val="002634BF"/>
    <w:rsid w:val="0027433C"/>
    <w:rsid w:val="0027573A"/>
    <w:rsid w:val="00283538"/>
    <w:rsid w:val="002850A8"/>
    <w:rsid w:val="00285676"/>
    <w:rsid w:val="00285D98"/>
    <w:rsid w:val="002872A8"/>
    <w:rsid w:val="00287F29"/>
    <w:rsid w:val="002935B4"/>
    <w:rsid w:val="0029605D"/>
    <w:rsid w:val="002A14A3"/>
    <w:rsid w:val="002A2619"/>
    <w:rsid w:val="002A30D8"/>
    <w:rsid w:val="002A52E3"/>
    <w:rsid w:val="002A5B15"/>
    <w:rsid w:val="002A636D"/>
    <w:rsid w:val="002A78AF"/>
    <w:rsid w:val="002B12E8"/>
    <w:rsid w:val="002B1899"/>
    <w:rsid w:val="002B208F"/>
    <w:rsid w:val="002B6911"/>
    <w:rsid w:val="002B6E00"/>
    <w:rsid w:val="002B70EB"/>
    <w:rsid w:val="002C3425"/>
    <w:rsid w:val="002C5D72"/>
    <w:rsid w:val="002D225C"/>
    <w:rsid w:val="002D2D7A"/>
    <w:rsid w:val="002D3929"/>
    <w:rsid w:val="002D5D0D"/>
    <w:rsid w:val="002D6C89"/>
    <w:rsid w:val="002E0713"/>
    <w:rsid w:val="002E285C"/>
    <w:rsid w:val="002E2AF5"/>
    <w:rsid w:val="002E5C1E"/>
    <w:rsid w:val="002F1DF3"/>
    <w:rsid w:val="002F3037"/>
    <w:rsid w:val="002F465D"/>
    <w:rsid w:val="002F5FFD"/>
    <w:rsid w:val="002F634E"/>
    <w:rsid w:val="002F65E2"/>
    <w:rsid w:val="00307B99"/>
    <w:rsid w:val="003103E9"/>
    <w:rsid w:val="003167BB"/>
    <w:rsid w:val="00316B55"/>
    <w:rsid w:val="003179CA"/>
    <w:rsid w:val="00320F4D"/>
    <w:rsid w:val="00321326"/>
    <w:rsid w:val="0032457E"/>
    <w:rsid w:val="0032674C"/>
    <w:rsid w:val="0033085D"/>
    <w:rsid w:val="00335112"/>
    <w:rsid w:val="00340702"/>
    <w:rsid w:val="003419F0"/>
    <w:rsid w:val="0034572A"/>
    <w:rsid w:val="00350C0F"/>
    <w:rsid w:val="00352937"/>
    <w:rsid w:val="003568E7"/>
    <w:rsid w:val="003637A9"/>
    <w:rsid w:val="00370AEF"/>
    <w:rsid w:val="003716F2"/>
    <w:rsid w:val="00372766"/>
    <w:rsid w:val="003731F9"/>
    <w:rsid w:val="00373EF0"/>
    <w:rsid w:val="00374F4B"/>
    <w:rsid w:val="0038343D"/>
    <w:rsid w:val="00385F1B"/>
    <w:rsid w:val="003903D8"/>
    <w:rsid w:val="003932E4"/>
    <w:rsid w:val="00393309"/>
    <w:rsid w:val="00397E04"/>
    <w:rsid w:val="003A10B0"/>
    <w:rsid w:val="003A6D34"/>
    <w:rsid w:val="003B08B0"/>
    <w:rsid w:val="003B5BEB"/>
    <w:rsid w:val="003C1636"/>
    <w:rsid w:val="003C5E28"/>
    <w:rsid w:val="003C6644"/>
    <w:rsid w:val="003D17BB"/>
    <w:rsid w:val="003D2134"/>
    <w:rsid w:val="003D430F"/>
    <w:rsid w:val="003D4FB5"/>
    <w:rsid w:val="003D53BF"/>
    <w:rsid w:val="003D5EBC"/>
    <w:rsid w:val="003D7229"/>
    <w:rsid w:val="003E496F"/>
    <w:rsid w:val="00400020"/>
    <w:rsid w:val="004008A2"/>
    <w:rsid w:val="00402060"/>
    <w:rsid w:val="00402AAA"/>
    <w:rsid w:val="004037FA"/>
    <w:rsid w:val="004120EF"/>
    <w:rsid w:val="00412474"/>
    <w:rsid w:val="00413134"/>
    <w:rsid w:val="00413D6B"/>
    <w:rsid w:val="00420FCF"/>
    <w:rsid w:val="0042189C"/>
    <w:rsid w:val="004239A4"/>
    <w:rsid w:val="00424796"/>
    <w:rsid w:val="00424E06"/>
    <w:rsid w:val="00425B53"/>
    <w:rsid w:val="00437CF8"/>
    <w:rsid w:val="00440C11"/>
    <w:rsid w:val="0044373E"/>
    <w:rsid w:val="00450110"/>
    <w:rsid w:val="00451460"/>
    <w:rsid w:val="0045776A"/>
    <w:rsid w:val="004603F9"/>
    <w:rsid w:val="00466EA8"/>
    <w:rsid w:val="00471761"/>
    <w:rsid w:val="00474BF5"/>
    <w:rsid w:val="0047572A"/>
    <w:rsid w:val="00475782"/>
    <w:rsid w:val="004763BA"/>
    <w:rsid w:val="004804DB"/>
    <w:rsid w:val="00483312"/>
    <w:rsid w:val="00483AA1"/>
    <w:rsid w:val="00484335"/>
    <w:rsid w:val="004903BF"/>
    <w:rsid w:val="00496B41"/>
    <w:rsid w:val="0049748D"/>
    <w:rsid w:val="00497E4B"/>
    <w:rsid w:val="004A1775"/>
    <w:rsid w:val="004A1B96"/>
    <w:rsid w:val="004A26F2"/>
    <w:rsid w:val="004A347B"/>
    <w:rsid w:val="004A521E"/>
    <w:rsid w:val="004A52EA"/>
    <w:rsid w:val="004A628E"/>
    <w:rsid w:val="004B32A2"/>
    <w:rsid w:val="004B6844"/>
    <w:rsid w:val="004C20C7"/>
    <w:rsid w:val="004C34EE"/>
    <w:rsid w:val="004C6C1A"/>
    <w:rsid w:val="004D3406"/>
    <w:rsid w:val="004D7623"/>
    <w:rsid w:val="004E1919"/>
    <w:rsid w:val="004E21A0"/>
    <w:rsid w:val="004E2FCB"/>
    <w:rsid w:val="004E3FC0"/>
    <w:rsid w:val="004E4114"/>
    <w:rsid w:val="004E52C0"/>
    <w:rsid w:val="004E5C9D"/>
    <w:rsid w:val="004E69DA"/>
    <w:rsid w:val="004E7095"/>
    <w:rsid w:val="004E7533"/>
    <w:rsid w:val="004F15B0"/>
    <w:rsid w:val="004F1641"/>
    <w:rsid w:val="004F29EB"/>
    <w:rsid w:val="004F3B41"/>
    <w:rsid w:val="004F4710"/>
    <w:rsid w:val="004F704A"/>
    <w:rsid w:val="004F7E38"/>
    <w:rsid w:val="00500267"/>
    <w:rsid w:val="00507E11"/>
    <w:rsid w:val="005107CB"/>
    <w:rsid w:val="00522F32"/>
    <w:rsid w:val="005267F2"/>
    <w:rsid w:val="005279D9"/>
    <w:rsid w:val="00527DE2"/>
    <w:rsid w:val="00531991"/>
    <w:rsid w:val="0053636A"/>
    <w:rsid w:val="00540B9C"/>
    <w:rsid w:val="005424E8"/>
    <w:rsid w:val="00544A9D"/>
    <w:rsid w:val="00547804"/>
    <w:rsid w:val="005506CC"/>
    <w:rsid w:val="00554561"/>
    <w:rsid w:val="0055568B"/>
    <w:rsid w:val="005570C8"/>
    <w:rsid w:val="00557DCD"/>
    <w:rsid w:val="00560256"/>
    <w:rsid w:val="005614B1"/>
    <w:rsid w:val="00562227"/>
    <w:rsid w:val="0056639C"/>
    <w:rsid w:val="00567F4A"/>
    <w:rsid w:val="005703B6"/>
    <w:rsid w:val="00571754"/>
    <w:rsid w:val="00571AD3"/>
    <w:rsid w:val="00581275"/>
    <w:rsid w:val="00582096"/>
    <w:rsid w:val="00583B54"/>
    <w:rsid w:val="00585E28"/>
    <w:rsid w:val="005867CF"/>
    <w:rsid w:val="005923EB"/>
    <w:rsid w:val="00596BA8"/>
    <w:rsid w:val="005A14B8"/>
    <w:rsid w:val="005A1844"/>
    <w:rsid w:val="005A524A"/>
    <w:rsid w:val="005A5486"/>
    <w:rsid w:val="005A59B7"/>
    <w:rsid w:val="005A5FD8"/>
    <w:rsid w:val="005A702D"/>
    <w:rsid w:val="005A7968"/>
    <w:rsid w:val="005B06B1"/>
    <w:rsid w:val="005B13E8"/>
    <w:rsid w:val="005B1701"/>
    <w:rsid w:val="005B52C1"/>
    <w:rsid w:val="005C0458"/>
    <w:rsid w:val="005C5556"/>
    <w:rsid w:val="005C74CE"/>
    <w:rsid w:val="005D04CC"/>
    <w:rsid w:val="005D252F"/>
    <w:rsid w:val="005D4617"/>
    <w:rsid w:val="005D4932"/>
    <w:rsid w:val="005D7F8D"/>
    <w:rsid w:val="005E02D4"/>
    <w:rsid w:val="005E1409"/>
    <w:rsid w:val="005E26F9"/>
    <w:rsid w:val="005E5AE8"/>
    <w:rsid w:val="005F3BA9"/>
    <w:rsid w:val="005F7E2C"/>
    <w:rsid w:val="00603940"/>
    <w:rsid w:val="006051D3"/>
    <w:rsid w:val="00614C41"/>
    <w:rsid w:val="00615787"/>
    <w:rsid w:val="006166E7"/>
    <w:rsid w:val="00616A7B"/>
    <w:rsid w:val="0062080D"/>
    <w:rsid w:val="0063328B"/>
    <w:rsid w:val="006418D8"/>
    <w:rsid w:val="00641A88"/>
    <w:rsid w:val="00642C24"/>
    <w:rsid w:val="0064580E"/>
    <w:rsid w:val="00645A00"/>
    <w:rsid w:val="006460CC"/>
    <w:rsid w:val="00650864"/>
    <w:rsid w:val="006555A0"/>
    <w:rsid w:val="00655EB9"/>
    <w:rsid w:val="006563A6"/>
    <w:rsid w:val="006629FD"/>
    <w:rsid w:val="006641E9"/>
    <w:rsid w:val="006646A1"/>
    <w:rsid w:val="00666FEF"/>
    <w:rsid w:val="00677E67"/>
    <w:rsid w:val="00680F39"/>
    <w:rsid w:val="00691B4E"/>
    <w:rsid w:val="0069245A"/>
    <w:rsid w:val="006928C2"/>
    <w:rsid w:val="006A7E08"/>
    <w:rsid w:val="006B025C"/>
    <w:rsid w:val="006B1EAF"/>
    <w:rsid w:val="006B2A54"/>
    <w:rsid w:val="006B3821"/>
    <w:rsid w:val="006B3E79"/>
    <w:rsid w:val="006C1DD9"/>
    <w:rsid w:val="006C2F48"/>
    <w:rsid w:val="006D2EC1"/>
    <w:rsid w:val="006D6053"/>
    <w:rsid w:val="006D76CD"/>
    <w:rsid w:val="006E679C"/>
    <w:rsid w:val="006F6DEA"/>
    <w:rsid w:val="006F6EE7"/>
    <w:rsid w:val="00703F67"/>
    <w:rsid w:val="00706FA0"/>
    <w:rsid w:val="0070735F"/>
    <w:rsid w:val="0071225E"/>
    <w:rsid w:val="00715002"/>
    <w:rsid w:val="00720050"/>
    <w:rsid w:val="00722D65"/>
    <w:rsid w:val="00725549"/>
    <w:rsid w:val="007272D4"/>
    <w:rsid w:val="007349F6"/>
    <w:rsid w:val="00734B44"/>
    <w:rsid w:val="00735E43"/>
    <w:rsid w:val="00737807"/>
    <w:rsid w:val="00740AF0"/>
    <w:rsid w:val="00740B0A"/>
    <w:rsid w:val="0074157B"/>
    <w:rsid w:val="00744E7C"/>
    <w:rsid w:val="0074619A"/>
    <w:rsid w:val="0075695C"/>
    <w:rsid w:val="00760158"/>
    <w:rsid w:val="00763BA6"/>
    <w:rsid w:val="00764BDF"/>
    <w:rsid w:val="00765F3A"/>
    <w:rsid w:val="007660A7"/>
    <w:rsid w:val="00766C1E"/>
    <w:rsid w:val="007679A0"/>
    <w:rsid w:val="007700DA"/>
    <w:rsid w:val="00770C70"/>
    <w:rsid w:val="007712F2"/>
    <w:rsid w:val="00773304"/>
    <w:rsid w:val="00774913"/>
    <w:rsid w:val="00775CBD"/>
    <w:rsid w:val="00783407"/>
    <w:rsid w:val="00785A82"/>
    <w:rsid w:val="00790726"/>
    <w:rsid w:val="00793D12"/>
    <w:rsid w:val="007A7595"/>
    <w:rsid w:val="007B0286"/>
    <w:rsid w:val="007B0E21"/>
    <w:rsid w:val="007B283F"/>
    <w:rsid w:val="007B2B60"/>
    <w:rsid w:val="007B4653"/>
    <w:rsid w:val="007B4D2B"/>
    <w:rsid w:val="007B5F71"/>
    <w:rsid w:val="007B711A"/>
    <w:rsid w:val="007C097F"/>
    <w:rsid w:val="007D1D08"/>
    <w:rsid w:val="007D1F3D"/>
    <w:rsid w:val="007D3098"/>
    <w:rsid w:val="007D31A9"/>
    <w:rsid w:val="007D4E7B"/>
    <w:rsid w:val="007D5043"/>
    <w:rsid w:val="007D7334"/>
    <w:rsid w:val="007E1DCA"/>
    <w:rsid w:val="007E2C90"/>
    <w:rsid w:val="007E3801"/>
    <w:rsid w:val="007E68A0"/>
    <w:rsid w:val="007F2314"/>
    <w:rsid w:val="007F3B8A"/>
    <w:rsid w:val="007F3FBF"/>
    <w:rsid w:val="00801E5C"/>
    <w:rsid w:val="00805325"/>
    <w:rsid w:val="00810CE9"/>
    <w:rsid w:val="008223DB"/>
    <w:rsid w:val="0082403D"/>
    <w:rsid w:val="0082595D"/>
    <w:rsid w:val="008267CE"/>
    <w:rsid w:val="00826E42"/>
    <w:rsid w:val="00830A84"/>
    <w:rsid w:val="00834CF4"/>
    <w:rsid w:val="00835145"/>
    <w:rsid w:val="008361ED"/>
    <w:rsid w:val="00836B84"/>
    <w:rsid w:val="0084281E"/>
    <w:rsid w:val="00842BF0"/>
    <w:rsid w:val="00843837"/>
    <w:rsid w:val="00856AE0"/>
    <w:rsid w:val="00866534"/>
    <w:rsid w:val="00866608"/>
    <w:rsid w:val="00867C3A"/>
    <w:rsid w:val="008706FF"/>
    <w:rsid w:val="008715AD"/>
    <w:rsid w:val="00874C28"/>
    <w:rsid w:val="00877E74"/>
    <w:rsid w:val="00882D4C"/>
    <w:rsid w:val="00883F7B"/>
    <w:rsid w:val="00885124"/>
    <w:rsid w:val="0088575F"/>
    <w:rsid w:val="008918A4"/>
    <w:rsid w:val="00893B3A"/>
    <w:rsid w:val="00893D02"/>
    <w:rsid w:val="0089434C"/>
    <w:rsid w:val="00894A46"/>
    <w:rsid w:val="00895FBD"/>
    <w:rsid w:val="00897CF5"/>
    <w:rsid w:val="008A1A95"/>
    <w:rsid w:val="008A2932"/>
    <w:rsid w:val="008B184F"/>
    <w:rsid w:val="008B6CF7"/>
    <w:rsid w:val="008B7842"/>
    <w:rsid w:val="008C03B0"/>
    <w:rsid w:val="008C253A"/>
    <w:rsid w:val="008C58F3"/>
    <w:rsid w:val="008D622B"/>
    <w:rsid w:val="008D6347"/>
    <w:rsid w:val="008E0286"/>
    <w:rsid w:val="008E44A8"/>
    <w:rsid w:val="008E4636"/>
    <w:rsid w:val="008E6315"/>
    <w:rsid w:val="008F0B43"/>
    <w:rsid w:val="008F44B4"/>
    <w:rsid w:val="008F452D"/>
    <w:rsid w:val="008F7D64"/>
    <w:rsid w:val="00900947"/>
    <w:rsid w:val="00903CDC"/>
    <w:rsid w:val="00903EF4"/>
    <w:rsid w:val="00906273"/>
    <w:rsid w:val="009069EC"/>
    <w:rsid w:val="00913AA2"/>
    <w:rsid w:val="00914269"/>
    <w:rsid w:val="0092055A"/>
    <w:rsid w:val="00921166"/>
    <w:rsid w:val="00921AD6"/>
    <w:rsid w:val="009235B5"/>
    <w:rsid w:val="00924314"/>
    <w:rsid w:val="009251E5"/>
    <w:rsid w:val="00935338"/>
    <w:rsid w:val="0093559C"/>
    <w:rsid w:val="009411DF"/>
    <w:rsid w:val="00941485"/>
    <w:rsid w:val="00945616"/>
    <w:rsid w:val="009470E7"/>
    <w:rsid w:val="00951EEB"/>
    <w:rsid w:val="0095264B"/>
    <w:rsid w:val="00952C99"/>
    <w:rsid w:val="00952E44"/>
    <w:rsid w:val="00957847"/>
    <w:rsid w:val="009578B6"/>
    <w:rsid w:val="0096383C"/>
    <w:rsid w:val="0096747A"/>
    <w:rsid w:val="009678B6"/>
    <w:rsid w:val="0097051E"/>
    <w:rsid w:val="00972639"/>
    <w:rsid w:val="00976B34"/>
    <w:rsid w:val="009771D9"/>
    <w:rsid w:val="00982232"/>
    <w:rsid w:val="00984C9C"/>
    <w:rsid w:val="00986D4D"/>
    <w:rsid w:val="009902E1"/>
    <w:rsid w:val="00992395"/>
    <w:rsid w:val="00992F24"/>
    <w:rsid w:val="00995293"/>
    <w:rsid w:val="009969AF"/>
    <w:rsid w:val="009A075D"/>
    <w:rsid w:val="009A39AC"/>
    <w:rsid w:val="009A4790"/>
    <w:rsid w:val="009A6B07"/>
    <w:rsid w:val="009A6BE8"/>
    <w:rsid w:val="009A73C0"/>
    <w:rsid w:val="009B080D"/>
    <w:rsid w:val="009B10C7"/>
    <w:rsid w:val="009B1639"/>
    <w:rsid w:val="009B2243"/>
    <w:rsid w:val="009B24CE"/>
    <w:rsid w:val="009B296D"/>
    <w:rsid w:val="009B5366"/>
    <w:rsid w:val="009B735E"/>
    <w:rsid w:val="009D318A"/>
    <w:rsid w:val="009D71F8"/>
    <w:rsid w:val="009E0C39"/>
    <w:rsid w:val="009E503C"/>
    <w:rsid w:val="009E5F76"/>
    <w:rsid w:val="009F08A2"/>
    <w:rsid w:val="009F0B74"/>
    <w:rsid w:val="009F1216"/>
    <w:rsid w:val="009F1752"/>
    <w:rsid w:val="009F2C2C"/>
    <w:rsid w:val="009F37DF"/>
    <w:rsid w:val="009F4491"/>
    <w:rsid w:val="009F4ADD"/>
    <w:rsid w:val="009F5C00"/>
    <w:rsid w:val="009F77AE"/>
    <w:rsid w:val="00A045F6"/>
    <w:rsid w:val="00A04C18"/>
    <w:rsid w:val="00A0602F"/>
    <w:rsid w:val="00A116C0"/>
    <w:rsid w:val="00A142C8"/>
    <w:rsid w:val="00A22577"/>
    <w:rsid w:val="00A32864"/>
    <w:rsid w:val="00A3360C"/>
    <w:rsid w:val="00A33B56"/>
    <w:rsid w:val="00A35108"/>
    <w:rsid w:val="00A35F5A"/>
    <w:rsid w:val="00A37F3A"/>
    <w:rsid w:val="00A405BA"/>
    <w:rsid w:val="00A415BF"/>
    <w:rsid w:val="00A42927"/>
    <w:rsid w:val="00A51E9D"/>
    <w:rsid w:val="00A53388"/>
    <w:rsid w:val="00A53FE0"/>
    <w:rsid w:val="00A621BE"/>
    <w:rsid w:val="00A62E49"/>
    <w:rsid w:val="00A63EF4"/>
    <w:rsid w:val="00A64BE1"/>
    <w:rsid w:val="00A703B9"/>
    <w:rsid w:val="00A70D9E"/>
    <w:rsid w:val="00A71714"/>
    <w:rsid w:val="00A71A1B"/>
    <w:rsid w:val="00A71B4E"/>
    <w:rsid w:val="00A75581"/>
    <w:rsid w:val="00A815E4"/>
    <w:rsid w:val="00A82395"/>
    <w:rsid w:val="00A8364F"/>
    <w:rsid w:val="00A84EF2"/>
    <w:rsid w:val="00A90068"/>
    <w:rsid w:val="00A938E8"/>
    <w:rsid w:val="00A954A9"/>
    <w:rsid w:val="00AA1F1B"/>
    <w:rsid w:val="00AA3082"/>
    <w:rsid w:val="00AA4F0D"/>
    <w:rsid w:val="00AA5C49"/>
    <w:rsid w:val="00AA69ED"/>
    <w:rsid w:val="00AA6E0C"/>
    <w:rsid w:val="00AB1E37"/>
    <w:rsid w:val="00AB1FDF"/>
    <w:rsid w:val="00AB2756"/>
    <w:rsid w:val="00AB5C9C"/>
    <w:rsid w:val="00AB5CAF"/>
    <w:rsid w:val="00AB74EC"/>
    <w:rsid w:val="00AC111E"/>
    <w:rsid w:val="00AC3B2E"/>
    <w:rsid w:val="00AC6495"/>
    <w:rsid w:val="00AC7C98"/>
    <w:rsid w:val="00AD1BDA"/>
    <w:rsid w:val="00AE4D81"/>
    <w:rsid w:val="00AE5F0B"/>
    <w:rsid w:val="00AF21F8"/>
    <w:rsid w:val="00AF3136"/>
    <w:rsid w:val="00AF48EA"/>
    <w:rsid w:val="00AF4F5E"/>
    <w:rsid w:val="00AF72A2"/>
    <w:rsid w:val="00B02852"/>
    <w:rsid w:val="00B0579F"/>
    <w:rsid w:val="00B10D9A"/>
    <w:rsid w:val="00B163D4"/>
    <w:rsid w:val="00B167E7"/>
    <w:rsid w:val="00B16F73"/>
    <w:rsid w:val="00B2116E"/>
    <w:rsid w:val="00B22143"/>
    <w:rsid w:val="00B23E91"/>
    <w:rsid w:val="00B2403F"/>
    <w:rsid w:val="00B34054"/>
    <w:rsid w:val="00B3613C"/>
    <w:rsid w:val="00B37FD0"/>
    <w:rsid w:val="00B41051"/>
    <w:rsid w:val="00B41C25"/>
    <w:rsid w:val="00B420BF"/>
    <w:rsid w:val="00B43D39"/>
    <w:rsid w:val="00B45BE9"/>
    <w:rsid w:val="00B46B73"/>
    <w:rsid w:val="00B475B4"/>
    <w:rsid w:val="00B51215"/>
    <w:rsid w:val="00B60CEC"/>
    <w:rsid w:val="00B625E6"/>
    <w:rsid w:val="00B660B8"/>
    <w:rsid w:val="00B701DC"/>
    <w:rsid w:val="00B703C7"/>
    <w:rsid w:val="00B70599"/>
    <w:rsid w:val="00B772BD"/>
    <w:rsid w:val="00B813BA"/>
    <w:rsid w:val="00B825A5"/>
    <w:rsid w:val="00B84463"/>
    <w:rsid w:val="00B85E5C"/>
    <w:rsid w:val="00B91C2A"/>
    <w:rsid w:val="00B93A13"/>
    <w:rsid w:val="00B96A7F"/>
    <w:rsid w:val="00B9758A"/>
    <w:rsid w:val="00BA3361"/>
    <w:rsid w:val="00BA5B51"/>
    <w:rsid w:val="00BB3D23"/>
    <w:rsid w:val="00BB737E"/>
    <w:rsid w:val="00BC24AB"/>
    <w:rsid w:val="00BC26B6"/>
    <w:rsid w:val="00BC4212"/>
    <w:rsid w:val="00BD4950"/>
    <w:rsid w:val="00BD5E94"/>
    <w:rsid w:val="00BD7498"/>
    <w:rsid w:val="00BD78E6"/>
    <w:rsid w:val="00BE216C"/>
    <w:rsid w:val="00BF3136"/>
    <w:rsid w:val="00BF34CF"/>
    <w:rsid w:val="00BF7B6D"/>
    <w:rsid w:val="00C028B1"/>
    <w:rsid w:val="00C13BF2"/>
    <w:rsid w:val="00C14E2F"/>
    <w:rsid w:val="00C164D5"/>
    <w:rsid w:val="00C17E76"/>
    <w:rsid w:val="00C21E17"/>
    <w:rsid w:val="00C2253F"/>
    <w:rsid w:val="00C24B34"/>
    <w:rsid w:val="00C251C3"/>
    <w:rsid w:val="00C25A3C"/>
    <w:rsid w:val="00C2697D"/>
    <w:rsid w:val="00C305F3"/>
    <w:rsid w:val="00C36B56"/>
    <w:rsid w:val="00C446A3"/>
    <w:rsid w:val="00C45010"/>
    <w:rsid w:val="00C46733"/>
    <w:rsid w:val="00C50D51"/>
    <w:rsid w:val="00C50D85"/>
    <w:rsid w:val="00C51EC5"/>
    <w:rsid w:val="00C53961"/>
    <w:rsid w:val="00C56C64"/>
    <w:rsid w:val="00C57330"/>
    <w:rsid w:val="00C575C2"/>
    <w:rsid w:val="00C57D25"/>
    <w:rsid w:val="00C635AB"/>
    <w:rsid w:val="00C66113"/>
    <w:rsid w:val="00C6625D"/>
    <w:rsid w:val="00C66AF1"/>
    <w:rsid w:val="00C70111"/>
    <w:rsid w:val="00C7198E"/>
    <w:rsid w:val="00C76E13"/>
    <w:rsid w:val="00C8025E"/>
    <w:rsid w:val="00C90132"/>
    <w:rsid w:val="00C93C7F"/>
    <w:rsid w:val="00C94299"/>
    <w:rsid w:val="00C95EDC"/>
    <w:rsid w:val="00CA04DB"/>
    <w:rsid w:val="00CA55FD"/>
    <w:rsid w:val="00CA56A4"/>
    <w:rsid w:val="00CA5DC7"/>
    <w:rsid w:val="00CA6A8F"/>
    <w:rsid w:val="00CA7330"/>
    <w:rsid w:val="00CB22A2"/>
    <w:rsid w:val="00CB55B8"/>
    <w:rsid w:val="00CB6B19"/>
    <w:rsid w:val="00CC015B"/>
    <w:rsid w:val="00CC5405"/>
    <w:rsid w:val="00CD4A8F"/>
    <w:rsid w:val="00CE2EF5"/>
    <w:rsid w:val="00CE5845"/>
    <w:rsid w:val="00CF1A58"/>
    <w:rsid w:val="00CF6856"/>
    <w:rsid w:val="00D02E25"/>
    <w:rsid w:val="00D04CB2"/>
    <w:rsid w:val="00D059EF"/>
    <w:rsid w:val="00D11E6E"/>
    <w:rsid w:val="00D152CF"/>
    <w:rsid w:val="00D21167"/>
    <w:rsid w:val="00D219B4"/>
    <w:rsid w:val="00D22986"/>
    <w:rsid w:val="00D25F57"/>
    <w:rsid w:val="00D26CB4"/>
    <w:rsid w:val="00D30835"/>
    <w:rsid w:val="00D3093F"/>
    <w:rsid w:val="00D30F97"/>
    <w:rsid w:val="00D334BF"/>
    <w:rsid w:val="00D35A4E"/>
    <w:rsid w:val="00D3742B"/>
    <w:rsid w:val="00D41960"/>
    <w:rsid w:val="00D465B0"/>
    <w:rsid w:val="00D47242"/>
    <w:rsid w:val="00D476BF"/>
    <w:rsid w:val="00D52789"/>
    <w:rsid w:val="00D55D50"/>
    <w:rsid w:val="00D6015C"/>
    <w:rsid w:val="00D61461"/>
    <w:rsid w:val="00D6447B"/>
    <w:rsid w:val="00D64660"/>
    <w:rsid w:val="00D65DD8"/>
    <w:rsid w:val="00D7018B"/>
    <w:rsid w:val="00D726E8"/>
    <w:rsid w:val="00D756B0"/>
    <w:rsid w:val="00D76D7A"/>
    <w:rsid w:val="00D80BC1"/>
    <w:rsid w:val="00D841E7"/>
    <w:rsid w:val="00D86DA1"/>
    <w:rsid w:val="00DA338C"/>
    <w:rsid w:val="00DA3420"/>
    <w:rsid w:val="00DA4690"/>
    <w:rsid w:val="00DA49F3"/>
    <w:rsid w:val="00DB04D1"/>
    <w:rsid w:val="00DB0AA8"/>
    <w:rsid w:val="00DB0B19"/>
    <w:rsid w:val="00DB0C74"/>
    <w:rsid w:val="00DB3A6D"/>
    <w:rsid w:val="00DB4DED"/>
    <w:rsid w:val="00DB762D"/>
    <w:rsid w:val="00DD0080"/>
    <w:rsid w:val="00DD073D"/>
    <w:rsid w:val="00DD0C6B"/>
    <w:rsid w:val="00DD2D99"/>
    <w:rsid w:val="00DD3AD3"/>
    <w:rsid w:val="00DD6804"/>
    <w:rsid w:val="00DD7363"/>
    <w:rsid w:val="00DE32DE"/>
    <w:rsid w:val="00DE3649"/>
    <w:rsid w:val="00DE364C"/>
    <w:rsid w:val="00DE426C"/>
    <w:rsid w:val="00DE6F6A"/>
    <w:rsid w:val="00DE7241"/>
    <w:rsid w:val="00DF085D"/>
    <w:rsid w:val="00DF101D"/>
    <w:rsid w:val="00DF1157"/>
    <w:rsid w:val="00DF21C9"/>
    <w:rsid w:val="00DF5F03"/>
    <w:rsid w:val="00DF602C"/>
    <w:rsid w:val="00E01D87"/>
    <w:rsid w:val="00E03226"/>
    <w:rsid w:val="00E04929"/>
    <w:rsid w:val="00E049B9"/>
    <w:rsid w:val="00E06E39"/>
    <w:rsid w:val="00E122DA"/>
    <w:rsid w:val="00E21AFA"/>
    <w:rsid w:val="00E21B73"/>
    <w:rsid w:val="00E23203"/>
    <w:rsid w:val="00E24637"/>
    <w:rsid w:val="00E25CC1"/>
    <w:rsid w:val="00E26BFD"/>
    <w:rsid w:val="00E27446"/>
    <w:rsid w:val="00E31EF1"/>
    <w:rsid w:val="00E33C53"/>
    <w:rsid w:val="00E37405"/>
    <w:rsid w:val="00E408B9"/>
    <w:rsid w:val="00E41FBD"/>
    <w:rsid w:val="00E45127"/>
    <w:rsid w:val="00E45534"/>
    <w:rsid w:val="00E51217"/>
    <w:rsid w:val="00E56B30"/>
    <w:rsid w:val="00E64141"/>
    <w:rsid w:val="00E67606"/>
    <w:rsid w:val="00E719F5"/>
    <w:rsid w:val="00E73547"/>
    <w:rsid w:val="00E83119"/>
    <w:rsid w:val="00E84C16"/>
    <w:rsid w:val="00E853C6"/>
    <w:rsid w:val="00E9174D"/>
    <w:rsid w:val="00E948BC"/>
    <w:rsid w:val="00EA16AF"/>
    <w:rsid w:val="00EA3C2A"/>
    <w:rsid w:val="00EA78CA"/>
    <w:rsid w:val="00EB1BA7"/>
    <w:rsid w:val="00EB3661"/>
    <w:rsid w:val="00EB4F30"/>
    <w:rsid w:val="00EC087D"/>
    <w:rsid w:val="00ED3A71"/>
    <w:rsid w:val="00ED6312"/>
    <w:rsid w:val="00ED7091"/>
    <w:rsid w:val="00EE37FE"/>
    <w:rsid w:val="00EE7746"/>
    <w:rsid w:val="00EF1343"/>
    <w:rsid w:val="00EF2321"/>
    <w:rsid w:val="00EF2F26"/>
    <w:rsid w:val="00EF3097"/>
    <w:rsid w:val="00F06140"/>
    <w:rsid w:val="00F123C2"/>
    <w:rsid w:val="00F13970"/>
    <w:rsid w:val="00F13F26"/>
    <w:rsid w:val="00F1464B"/>
    <w:rsid w:val="00F156F2"/>
    <w:rsid w:val="00F213DA"/>
    <w:rsid w:val="00F2641B"/>
    <w:rsid w:val="00F269E0"/>
    <w:rsid w:val="00F313DA"/>
    <w:rsid w:val="00F31C44"/>
    <w:rsid w:val="00F343E4"/>
    <w:rsid w:val="00F4088C"/>
    <w:rsid w:val="00F4129B"/>
    <w:rsid w:val="00F456CB"/>
    <w:rsid w:val="00F51F58"/>
    <w:rsid w:val="00F52784"/>
    <w:rsid w:val="00F529CC"/>
    <w:rsid w:val="00F55684"/>
    <w:rsid w:val="00F579EA"/>
    <w:rsid w:val="00F57F19"/>
    <w:rsid w:val="00F653C4"/>
    <w:rsid w:val="00F66D47"/>
    <w:rsid w:val="00F67208"/>
    <w:rsid w:val="00F70B75"/>
    <w:rsid w:val="00F7151F"/>
    <w:rsid w:val="00F72BB4"/>
    <w:rsid w:val="00F72F64"/>
    <w:rsid w:val="00F74FEE"/>
    <w:rsid w:val="00F77190"/>
    <w:rsid w:val="00F82653"/>
    <w:rsid w:val="00F83161"/>
    <w:rsid w:val="00F83BBC"/>
    <w:rsid w:val="00F83E52"/>
    <w:rsid w:val="00F8473B"/>
    <w:rsid w:val="00F84E6E"/>
    <w:rsid w:val="00F86370"/>
    <w:rsid w:val="00F86923"/>
    <w:rsid w:val="00F91AF1"/>
    <w:rsid w:val="00F9326B"/>
    <w:rsid w:val="00F95E91"/>
    <w:rsid w:val="00FA398D"/>
    <w:rsid w:val="00FA4095"/>
    <w:rsid w:val="00FA4360"/>
    <w:rsid w:val="00FA5718"/>
    <w:rsid w:val="00FA72DC"/>
    <w:rsid w:val="00FB670A"/>
    <w:rsid w:val="00FB7BAA"/>
    <w:rsid w:val="00FC24CE"/>
    <w:rsid w:val="00FC3FC3"/>
    <w:rsid w:val="00FC5820"/>
    <w:rsid w:val="00FC69C1"/>
    <w:rsid w:val="00FD07AF"/>
    <w:rsid w:val="00FD2FAF"/>
    <w:rsid w:val="00FD4B52"/>
    <w:rsid w:val="00FE1949"/>
    <w:rsid w:val="00FF16A4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0DBF26"/>
  <w15:chartTrackingRefBased/>
  <w15:docId w15:val="{35FDC0D7-688E-46FE-8BEC-E0AB4A58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34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4F3B4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54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0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23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1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83F1E"/>
  </w:style>
  <w:style w:type="paragraph" w:styleId="Piedepgina">
    <w:name w:val="footer"/>
    <w:basedOn w:val="Normal"/>
    <w:link w:val="PiedepginaCar"/>
    <w:uiPriority w:val="99"/>
    <w:unhideWhenUsed/>
    <w:rsid w:val="00083F1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F1E"/>
  </w:style>
  <w:style w:type="character" w:styleId="Hipervnculo">
    <w:name w:val="Hyperlink"/>
    <w:basedOn w:val="Fuentedeprrafopredeter"/>
    <w:uiPriority w:val="99"/>
    <w:unhideWhenUsed/>
    <w:rsid w:val="00DD2D99"/>
    <w:rPr>
      <w:color w:val="E57200" w:themeColor="hyperlink"/>
      <w:u w:val="single"/>
    </w:rPr>
  </w:style>
  <w:style w:type="paragraph" w:customStyle="1" w:styleId="p1">
    <w:name w:val="p1"/>
    <w:basedOn w:val="Normal"/>
    <w:rsid w:val="00BF34CF"/>
    <w:pPr>
      <w:widowControl/>
      <w:autoSpaceDE/>
      <w:autoSpaceDN/>
    </w:pPr>
    <w:rPr>
      <w:rFonts w:eastAsiaTheme="minorHAnsi"/>
      <w:color w:val="005884"/>
      <w:sz w:val="15"/>
      <w:szCs w:val="15"/>
      <w:lang w:val="es-ES_tradnl" w:eastAsia="es-ES_tradnl" w:bidi="ar-SA"/>
    </w:rPr>
  </w:style>
  <w:style w:type="character" w:customStyle="1" w:styleId="apple-converted-space">
    <w:name w:val="apple-converted-space"/>
    <w:basedOn w:val="Fuentedeprrafopredeter"/>
    <w:rsid w:val="00BF34CF"/>
  </w:style>
  <w:style w:type="paragraph" w:styleId="Prrafodelista">
    <w:name w:val="List Paragraph"/>
    <w:basedOn w:val="Normal"/>
    <w:uiPriority w:val="34"/>
    <w:qFormat/>
    <w:rsid w:val="00BA5B5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rsid w:val="0027573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F3B4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4F3B4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B46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6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653"/>
    <w:rPr>
      <w:rFonts w:ascii="Arial" w:eastAsia="Arial" w:hAnsi="Arial" w:cs="Arial"/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6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653"/>
    <w:rPr>
      <w:rFonts w:ascii="Arial" w:eastAsia="Arial" w:hAnsi="Arial" w:cs="Arial"/>
      <w:b/>
      <w:bCs/>
      <w:sz w:val="20"/>
      <w:szCs w:val="20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6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653"/>
    <w:rPr>
      <w:rFonts w:ascii="Segoe UI" w:eastAsia="Arial" w:hAnsi="Segoe UI" w:cs="Segoe UI"/>
      <w:sz w:val="18"/>
      <w:szCs w:val="18"/>
      <w:lang w:eastAsia="es-ES" w:bidi="es-ES"/>
    </w:rPr>
  </w:style>
  <w:style w:type="paragraph" w:styleId="NormalWeb">
    <w:name w:val="Normal (Web)"/>
    <w:basedOn w:val="Normal"/>
    <w:uiPriority w:val="99"/>
    <w:unhideWhenUsed/>
    <w:rsid w:val="009009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tulo2Car">
    <w:name w:val="Título 2 Car"/>
    <w:basedOn w:val="Fuentedeprrafopredeter"/>
    <w:link w:val="Ttulo2"/>
    <w:uiPriority w:val="9"/>
    <w:rsid w:val="002D6C89"/>
    <w:rPr>
      <w:rFonts w:asciiTheme="majorHAnsi" w:eastAsiaTheme="majorEastAsia" w:hAnsiTheme="majorHAnsi" w:cstheme="majorBidi"/>
      <w:color w:val="003354" w:themeColor="accent1" w:themeShade="BF"/>
      <w:sz w:val="26"/>
      <w:szCs w:val="26"/>
      <w:lang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415B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08B0"/>
    <w:rPr>
      <w:rFonts w:asciiTheme="majorHAnsi" w:eastAsiaTheme="majorEastAsia" w:hAnsiTheme="majorHAnsi" w:cstheme="majorBidi"/>
      <w:color w:val="002238" w:themeColor="accent1" w:themeShade="7F"/>
      <w:lang w:eastAsia="es-ES" w:bidi="es-ES"/>
    </w:rPr>
  </w:style>
  <w:style w:type="paragraph" w:customStyle="1" w:styleId="article-bodytext">
    <w:name w:val="article-body__text"/>
    <w:basedOn w:val="Normal"/>
    <w:rsid w:val="003B08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ticle-related-newsitem">
    <w:name w:val="article-related-news__item"/>
    <w:basedOn w:val="Normal"/>
    <w:rsid w:val="003B08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fasis">
    <w:name w:val="Emphasis"/>
    <w:basedOn w:val="Fuentedeprrafopredeter"/>
    <w:uiPriority w:val="20"/>
    <w:qFormat/>
    <w:rsid w:val="00230A8C"/>
    <w:rPr>
      <w:i/>
      <w:iCs/>
    </w:rPr>
  </w:style>
  <w:style w:type="paragraph" w:customStyle="1" w:styleId="xmsonormal">
    <w:name w:val="x_msonormal"/>
    <w:basedOn w:val="Normal"/>
    <w:rsid w:val="005A5486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48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39656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162">
                      <w:marLeft w:val="0"/>
                      <w:marRight w:val="7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11117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0eXgbR7y2C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nsa@naturgy.com" TargetMode="External"/><Relationship Id="rId2" Type="http://schemas.openxmlformats.org/officeDocument/2006/relationships/hyperlink" Target="http://www.naturgy.com" TargetMode="External"/><Relationship Id="rId1" Type="http://schemas.openxmlformats.org/officeDocument/2006/relationships/hyperlink" Target="mailto:prensa@naturgy.com" TargetMode="External"/><Relationship Id="rId4" Type="http://schemas.openxmlformats.org/officeDocument/2006/relationships/hyperlink" Target="http://www.naturg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aturgy-color">
  <a:themeElements>
    <a:clrScheme name="Naturgy_colors">
      <a:dk1>
        <a:srgbClr val="004571"/>
      </a:dk1>
      <a:lt1>
        <a:srgbClr val="FFFFFF"/>
      </a:lt1>
      <a:dk2>
        <a:srgbClr val="E57200"/>
      </a:dk2>
      <a:lt2>
        <a:srgbClr val="FFFFFF"/>
      </a:lt2>
      <a:accent1>
        <a:srgbClr val="004571"/>
      </a:accent1>
      <a:accent2>
        <a:srgbClr val="E57200"/>
      </a:accent2>
      <a:accent3>
        <a:srgbClr val="BFB8AF"/>
      </a:accent3>
      <a:accent4>
        <a:srgbClr val="D3222A"/>
      </a:accent4>
      <a:accent5>
        <a:srgbClr val="FFD833"/>
      </a:accent5>
      <a:accent6>
        <a:srgbClr val="A2AD00"/>
      </a:accent6>
      <a:hlink>
        <a:srgbClr val="E57200"/>
      </a:hlink>
      <a:folHlink>
        <a:srgbClr val="E572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89E316BDE5F46B10D490B0307D8BF" ma:contentTypeVersion="13" ma:contentTypeDescription="Crear nuevo documento." ma:contentTypeScope="" ma:versionID="6326bfc45af3090e4f792299b561cf72">
  <xsd:schema xmlns:xsd="http://www.w3.org/2001/XMLSchema" xmlns:xs="http://www.w3.org/2001/XMLSchema" xmlns:p="http://schemas.microsoft.com/office/2006/metadata/properties" xmlns:ns3="affc4ab6-992f-4a63-abe3-fb3df465f4c9" xmlns:ns4="c6e8144b-607d-4220-99ad-864f6a1e62fe" targetNamespace="http://schemas.microsoft.com/office/2006/metadata/properties" ma:root="true" ma:fieldsID="9b5e4ea841f6e4ceb58233d0919040fd" ns3:_="" ns4:_="">
    <xsd:import namespace="affc4ab6-992f-4a63-abe3-fb3df465f4c9"/>
    <xsd:import namespace="c6e8144b-607d-4220-99ad-864f6a1e62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c4ab6-992f-4a63-abe3-fb3df465f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144b-607d-4220-99ad-864f6a1e6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E513-85A7-4218-9B79-002F6C7AE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D769E-FA21-4A39-93FB-D2B9E442E1ED}">
  <ds:schemaRefs>
    <ds:schemaRef ds:uri="affc4ab6-992f-4a63-abe3-fb3df465f4c9"/>
    <ds:schemaRef ds:uri="http://purl.org/dc/elements/1.1/"/>
    <ds:schemaRef ds:uri="http://schemas.microsoft.com/office/2006/metadata/properties"/>
    <ds:schemaRef ds:uri="c6e8144b-607d-4220-99ad-864f6a1e62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DCBBA8-AE86-41EC-80C2-EF1FF051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c4ab6-992f-4a63-abe3-fb3df465f4c9"/>
    <ds:schemaRef ds:uri="c6e8144b-607d-4220-99ad-864f6a1e6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718B-5230-495F-A700-210DAB8B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Titular FS Emeric Light 10 pt</vt:lpstr>
      <vt:lpstr/>
      <vt:lpstr/>
      <vt:lpstr/>
      <vt:lpstr/>
      <vt:lpstr>Titular Arial Bold 14 con interlineado de 16pt.</vt:lpstr>
      <vt:lpstr/>
      <vt:lpstr/>
      <vt:lpstr>Composición del cuerpo de texto en bullet en la familia tipográfica Arial Regula</vt:lpstr>
      <vt:lpstr/>
      <vt:lpstr>Composición del cuerpo de texto en bullet en la familia tipográfica Arial Regula</vt:lpstr>
      <vt:lpstr/>
      <vt:lpstr/>
      <vt:lpstr/>
      <vt:lpstr>Subtitular Arial Bold 10 con interlineado de 12pt</vt:lpstr>
      <vt:lpstr/>
      <vt:lpstr>Composición del cuerpo de texto en bullet de la nota en la familia tipográfica A</vt:lpstr>
      <vt:lpstr/>
      <vt:lpstr>Ipsum es simplemente el texto de relleno de las imprentas y archivos de texto. L</vt:lpstr>
      <vt:lpstr/>
      <vt:lpstr/>
      <vt:lpstr/>
      <vt:lpstr/>
      <vt:lpstr>Madrid a 03 de junio de 2018</vt:lpstr>
    </vt:vector>
  </TitlesOfParts>
  <Company>Naturgy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Lopez Prieto, Lorena</cp:lastModifiedBy>
  <cp:revision>214</cp:revision>
  <cp:lastPrinted>2018-06-21T14:56:00Z</cp:lastPrinted>
  <dcterms:created xsi:type="dcterms:W3CDTF">2021-01-28T08:49:00Z</dcterms:created>
  <dcterms:modified xsi:type="dcterms:W3CDTF">2021-05-31T10:15:00Z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0x01010039A89E316BDE5F46B10D490B0307D8BF</vt:lpwstr>
  </property>
</Properties>
</file>